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FC2" w:rsidRPr="00EC05CD" w:rsidRDefault="00746FC2" w:rsidP="00EC05CD">
      <w:pPr>
        <w:ind w:left="709"/>
        <w:jc w:val="center"/>
        <w:rPr>
          <w:rFonts w:eastAsia="Times New Roman" w:cs="Times New Roman"/>
          <w:b/>
          <w:sz w:val="32"/>
        </w:rPr>
      </w:pPr>
      <w:r w:rsidRPr="00EC05CD">
        <w:rPr>
          <w:rFonts w:eastAsia="Times New Roman" w:cs="Times New Roman"/>
          <w:b/>
          <w:sz w:val="32"/>
        </w:rPr>
        <w:t>РОССИЙСКАЯ ФЕДЕРАЦИЯ</w:t>
      </w:r>
    </w:p>
    <w:p w:rsidR="00746FC2" w:rsidRDefault="00746FC2" w:rsidP="00EC05CD">
      <w:pPr>
        <w:ind w:left="-142" w:firstLine="568"/>
        <w:jc w:val="center"/>
        <w:rPr>
          <w:rFonts w:eastAsia="Times New Roman" w:cs="Times New Roman"/>
          <w:b/>
          <w:bCs/>
          <w:sz w:val="32"/>
          <w:lang w:eastAsia="ru-RU"/>
        </w:rPr>
      </w:pPr>
      <w:r w:rsidRPr="00746FC2">
        <w:rPr>
          <w:rFonts w:eastAsia="Times New Roman" w:cs="Times New Roman"/>
          <w:b/>
          <w:bCs/>
          <w:sz w:val="32"/>
          <w:lang w:eastAsia="ru-RU"/>
        </w:rPr>
        <w:t>КОСТРОМСКАЯ ОБЛАСТЬ</w:t>
      </w:r>
    </w:p>
    <w:p w:rsidR="00EC05CD" w:rsidRPr="00746FC2" w:rsidRDefault="00EC05CD" w:rsidP="00EC05CD">
      <w:pPr>
        <w:ind w:left="-142" w:firstLine="568"/>
        <w:jc w:val="center"/>
        <w:rPr>
          <w:rFonts w:eastAsia="Times New Roman" w:cs="Times New Roman"/>
          <w:b/>
          <w:bCs/>
          <w:sz w:val="32"/>
          <w:lang w:eastAsia="ru-RU"/>
        </w:rPr>
      </w:pPr>
    </w:p>
    <w:p w:rsidR="00746FC2" w:rsidRPr="00EC05CD" w:rsidRDefault="00746FC2" w:rsidP="00EC05CD">
      <w:pPr>
        <w:ind w:left="-426" w:firstLine="284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EC05CD">
        <w:rPr>
          <w:rFonts w:eastAsia="Times New Roman" w:cs="Times New Roman"/>
          <w:b/>
          <w:bCs/>
          <w:sz w:val="32"/>
          <w:szCs w:val="32"/>
          <w:lang w:eastAsia="ru-RU"/>
        </w:rPr>
        <w:t>СОБРАНИЕ ДЕПУТАТОВ ЧУХЛОМСКОГО МУНИЦИПАЛЬНОГО</w:t>
      </w:r>
      <w:r w:rsidR="00EC05CD" w:rsidRPr="00EC05CD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</w:t>
      </w:r>
      <w:r w:rsidRPr="00EC05CD">
        <w:rPr>
          <w:rFonts w:eastAsia="Times New Roman" w:cs="Times New Roman"/>
          <w:b/>
          <w:bCs/>
          <w:sz w:val="32"/>
          <w:szCs w:val="32"/>
          <w:lang w:eastAsia="ru-RU"/>
        </w:rPr>
        <w:t>РАЙОНА</w:t>
      </w:r>
    </w:p>
    <w:p w:rsidR="00746FC2" w:rsidRPr="00746FC2" w:rsidRDefault="00746FC2" w:rsidP="00EC05CD">
      <w:pPr>
        <w:ind w:left="-426" w:hanging="141"/>
        <w:jc w:val="center"/>
        <w:rPr>
          <w:rFonts w:ascii="Arial" w:eastAsia="Arial" w:hAnsi="Arial" w:cs="Arial"/>
          <w:b/>
          <w:bCs/>
          <w:sz w:val="16"/>
          <w:lang w:eastAsia="ru-RU"/>
        </w:rPr>
      </w:pPr>
    </w:p>
    <w:p w:rsidR="00746FC2" w:rsidRPr="00EC05CD" w:rsidRDefault="00746FC2" w:rsidP="00EC05CD">
      <w:pPr>
        <w:keepNext/>
        <w:spacing w:before="240" w:after="120"/>
        <w:ind w:left="-142" w:firstLine="568"/>
        <w:jc w:val="center"/>
        <w:rPr>
          <w:rFonts w:eastAsia="Microsoft YaHei" w:cs="Times New Roman"/>
          <w:b/>
          <w:bCs/>
          <w:sz w:val="32"/>
          <w:szCs w:val="32"/>
        </w:rPr>
      </w:pPr>
      <w:r w:rsidRPr="00EC05CD">
        <w:rPr>
          <w:rFonts w:eastAsia="Microsoft YaHei" w:cs="Times New Roman"/>
          <w:b/>
          <w:bCs/>
          <w:sz w:val="32"/>
          <w:szCs w:val="32"/>
        </w:rPr>
        <w:t>РЕШЕНИЕ</w:t>
      </w:r>
    </w:p>
    <w:p w:rsidR="00746FC2" w:rsidRPr="00746FC2" w:rsidRDefault="00746FC2" w:rsidP="00746FC2">
      <w:pPr>
        <w:keepNext/>
        <w:spacing w:before="240" w:after="120"/>
        <w:ind w:left="-142" w:firstLine="568"/>
        <w:rPr>
          <w:rFonts w:ascii="Arial" w:eastAsia="Microsoft YaHei" w:hAnsi="Arial" w:cs="Mangal"/>
          <w:sz w:val="28"/>
          <w:szCs w:val="28"/>
        </w:rPr>
      </w:pPr>
    </w:p>
    <w:p w:rsidR="00746FC2" w:rsidRPr="00EC05CD" w:rsidRDefault="00746FC2" w:rsidP="00746FC2">
      <w:pPr>
        <w:ind w:left="142"/>
        <w:rPr>
          <w:rFonts w:cs="Mangal"/>
          <w:sz w:val="28"/>
          <w:szCs w:val="28"/>
        </w:rPr>
      </w:pPr>
      <w:r w:rsidRPr="00EC05CD">
        <w:rPr>
          <w:rFonts w:cs="Mangal"/>
          <w:sz w:val="28"/>
          <w:szCs w:val="28"/>
        </w:rPr>
        <w:t>от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 xml:space="preserve">« </w:t>
      </w:r>
      <w:r w:rsidR="0088793A">
        <w:rPr>
          <w:rFonts w:cs="Mangal"/>
          <w:sz w:val="28"/>
          <w:szCs w:val="28"/>
        </w:rPr>
        <w:t>27</w:t>
      </w:r>
      <w:r w:rsidRPr="00EC05CD">
        <w:rPr>
          <w:rFonts w:cs="Mangal"/>
          <w:sz w:val="28"/>
          <w:szCs w:val="28"/>
        </w:rPr>
        <w:t>»</w:t>
      </w:r>
      <w:r w:rsidRPr="00EC05CD">
        <w:rPr>
          <w:rFonts w:eastAsia="Times New Roman" w:cs="Times New Roman"/>
          <w:sz w:val="28"/>
          <w:szCs w:val="28"/>
        </w:rPr>
        <w:t xml:space="preserve"> феврал</w:t>
      </w:r>
      <w:r w:rsidRPr="00EC05CD">
        <w:rPr>
          <w:rFonts w:cs="Mangal"/>
          <w:sz w:val="28"/>
          <w:szCs w:val="28"/>
        </w:rPr>
        <w:t>я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202</w:t>
      </w:r>
      <w:r w:rsidR="0088793A">
        <w:rPr>
          <w:rFonts w:cs="Mangal"/>
          <w:sz w:val="28"/>
          <w:szCs w:val="28"/>
        </w:rPr>
        <w:t>5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года</w:t>
      </w:r>
      <w:r w:rsidRPr="00EC05CD">
        <w:rPr>
          <w:rFonts w:eastAsia="Times New Roman" w:cs="Times New Roman"/>
          <w:sz w:val="28"/>
          <w:szCs w:val="28"/>
        </w:rPr>
        <w:t xml:space="preserve">  № </w:t>
      </w:r>
      <w:r w:rsidR="00360224">
        <w:rPr>
          <w:rFonts w:eastAsia="Times New Roman" w:cs="Times New Roman"/>
          <w:sz w:val="28"/>
          <w:szCs w:val="28"/>
        </w:rPr>
        <w:t>886</w:t>
      </w:r>
      <w:bookmarkStart w:id="0" w:name="_GoBack"/>
      <w:bookmarkEnd w:id="0"/>
    </w:p>
    <w:p w:rsidR="00746FC2" w:rsidRPr="00EC05CD" w:rsidRDefault="00746FC2" w:rsidP="00746FC2">
      <w:pPr>
        <w:ind w:left="142"/>
        <w:rPr>
          <w:rFonts w:cs="Mangal"/>
          <w:sz w:val="28"/>
          <w:szCs w:val="28"/>
        </w:rPr>
      </w:pP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  <w:r w:rsidRPr="00EC05CD">
        <w:rPr>
          <w:rFonts w:cs="Mangal"/>
          <w:sz w:val="28"/>
          <w:szCs w:val="28"/>
        </w:rPr>
        <w:t>Об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отчёте</w:t>
      </w:r>
      <w:r w:rsidRPr="00EC05CD">
        <w:rPr>
          <w:rFonts w:eastAsia="Times New Roman" w:cs="Times New Roman"/>
          <w:sz w:val="28"/>
          <w:szCs w:val="28"/>
        </w:rPr>
        <w:t xml:space="preserve"> о работе </w:t>
      </w:r>
      <w:r w:rsidRPr="00EC05CD">
        <w:rPr>
          <w:rFonts w:cs="Mangal"/>
          <w:sz w:val="28"/>
          <w:szCs w:val="28"/>
        </w:rPr>
        <w:t>Ревизионной комиссии</w:t>
      </w: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  <w:r w:rsidRPr="00EC05CD">
        <w:rPr>
          <w:rFonts w:cs="Mangal"/>
          <w:sz w:val="28"/>
          <w:szCs w:val="28"/>
        </w:rPr>
        <w:t>Чухломского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 xml:space="preserve">муниципального района </w:t>
      </w:r>
      <w:proofErr w:type="gramStart"/>
      <w:r w:rsidRPr="00EC05CD">
        <w:rPr>
          <w:rFonts w:cs="Mangal"/>
          <w:sz w:val="28"/>
          <w:szCs w:val="28"/>
        </w:rPr>
        <w:t>за</w:t>
      </w:r>
      <w:r w:rsidRPr="00EC05CD">
        <w:rPr>
          <w:rFonts w:eastAsia="Times New Roman" w:cs="Times New Roman"/>
          <w:sz w:val="28"/>
          <w:szCs w:val="28"/>
        </w:rPr>
        <w:t xml:space="preserve">  </w:t>
      </w:r>
      <w:r w:rsidRPr="00EC05CD">
        <w:rPr>
          <w:rFonts w:cs="Mangal"/>
          <w:sz w:val="28"/>
          <w:szCs w:val="28"/>
        </w:rPr>
        <w:t>202</w:t>
      </w:r>
      <w:r w:rsidR="0088793A">
        <w:rPr>
          <w:rFonts w:cs="Mangal"/>
          <w:sz w:val="28"/>
          <w:szCs w:val="28"/>
        </w:rPr>
        <w:t>4</w:t>
      </w:r>
      <w:proofErr w:type="gramEnd"/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год</w:t>
      </w: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  <w:r w:rsidRPr="00EC05CD">
        <w:rPr>
          <w:rFonts w:eastAsia="Times New Roman" w:cs="Times New Roman"/>
          <w:sz w:val="28"/>
          <w:szCs w:val="28"/>
        </w:rPr>
        <w:t xml:space="preserve">          Заслушав отчёт председателя Ревизионной комиссии Поповой М.В. о работе Ревизионной комиссии Чухломского муниципального района за 202</w:t>
      </w:r>
      <w:r w:rsidR="0088793A">
        <w:rPr>
          <w:rFonts w:eastAsia="Times New Roman" w:cs="Times New Roman"/>
          <w:sz w:val="28"/>
          <w:szCs w:val="28"/>
        </w:rPr>
        <w:t>4</w:t>
      </w:r>
      <w:r w:rsidRPr="00EC05CD">
        <w:rPr>
          <w:rFonts w:eastAsia="Times New Roman" w:cs="Times New Roman"/>
          <w:sz w:val="28"/>
          <w:szCs w:val="28"/>
        </w:rPr>
        <w:t xml:space="preserve"> год</w:t>
      </w:r>
      <w:r w:rsidRPr="00EC05CD">
        <w:rPr>
          <w:rFonts w:eastAsia="Times New Roman" w:cs="Times New Roman"/>
          <w:i/>
          <w:iCs/>
          <w:sz w:val="28"/>
          <w:szCs w:val="28"/>
        </w:rPr>
        <w:t xml:space="preserve">, </w:t>
      </w:r>
      <w:r w:rsidRPr="00EC05CD">
        <w:rPr>
          <w:rFonts w:eastAsia="Times New Roman" w:cs="Times New Roman"/>
          <w:sz w:val="28"/>
          <w:szCs w:val="28"/>
        </w:rPr>
        <w:t>в соответствии со</w:t>
      </w:r>
      <w:r w:rsidRPr="00EC05CD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ст.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19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Положения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Ревизионной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комиссии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Чухломского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муниципального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района,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Собрание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депутатов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Чухломского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муниципального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района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Костромской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области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b/>
          <w:bCs/>
          <w:sz w:val="28"/>
          <w:szCs w:val="28"/>
        </w:rPr>
        <w:t>РЕШИЛО</w:t>
      </w:r>
      <w:r w:rsidRPr="00EC05CD">
        <w:rPr>
          <w:rFonts w:cs="Mangal"/>
          <w:sz w:val="28"/>
          <w:szCs w:val="28"/>
        </w:rPr>
        <w:t>:</w:t>
      </w: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  <w:r w:rsidRPr="00EC05CD">
        <w:rPr>
          <w:rFonts w:cs="Mangal"/>
          <w:sz w:val="28"/>
          <w:szCs w:val="28"/>
        </w:rPr>
        <w:t>1.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Утвердить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отчёт</w:t>
      </w:r>
      <w:r w:rsidRPr="00EC05CD">
        <w:rPr>
          <w:rFonts w:eastAsia="Times New Roman" w:cs="Times New Roman"/>
          <w:sz w:val="28"/>
          <w:szCs w:val="28"/>
        </w:rPr>
        <w:t xml:space="preserve"> о работе </w:t>
      </w:r>
      <w:r w:rsidRPr="00EC05CD">
        <w:rPr>
          <w:rFonts w:cs="Mangal"/>
          <w:sz w:val="28"/>
          <w:szCs w:val="28"/>
        </w:rPr>
        <w:t>Ревизионной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комиссии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Чухломского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муниципального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района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за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202</w:t>
      </w:r>
      <w:r w:rsidR="0088793A">
        <w:rPr>
          <w:rFonts w:cs="Mangal"/>
          <w:sz w:val="28"/>
          <w:szCs w:val="28"/>
        </w:rPr>
        <w:t>4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год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(прилагается).</w:t>
      </w: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  <w:r w:rsidRPr="00EC05CD">
        <w:rPr>
          <w:rFonts w:cs="Mangal"/>
          <w:sz w:val="28"/>
          <w:szCs w:val="28"/>
        </w:rPr>
        <w:t>2. 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Настоящее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решение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вступает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в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силу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со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дня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его</w:t>
      </w:r>
      <w:r w:rsidRPr="00EC05CD">
        <w:rPr>
          <w:rFonts w:eastAsia="Times New Roman" w:cs="Times New Roman"/>
          <w:sz w:val="28"/>
          <w:szCs w:val="28"/>
        </w:rPr>
        <w:t xml:space="preserve"> подписания и подлежит </w:t>
      </w:r>
      <w:r w:rsidRPr="00EC05CD">
        <w:rPr>
          <w:rFonts w:cs="Mangal"/>
          <w:sz w:val="28"/>
          <w:szCs w:val="28"/>
        </w:rPr>
        <w:t>официальному</w:t>
      </w:r>
      <w:r w:rsidRPr="00EC05CD">
        <w:rPr>
          <w:rFonts w:eastAsia="Times New Roman" w:cs="Times New Roman"/>
          <w:sz w:val="28"/>
          <w:szCs w:val="28"/>
        </w:rPr>
        <w:t xml:space="preserve"> </w:t>
      </w:r>
      <w:r w:rsidRPr="00EC05CD">
        <w:rPr>
          <w:rFonts w:cs="Mangal"/>
          <w:sz w:val="28"/>
          <w:szCs w:val="28"/>
        </w:rPr>
        <w:t>опубликованию.</w:t>
      </w: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</w:p>
    <w:p w:rsidR="00746FC2" w:rsidRPr="00EC05CD" w:rsidRDefault="00746FC2" w:rsidP="00746FC2">
      <w:pPr>
        <w:ind w:left="142"/>
        <w:jc w:val="both"/>
        <w:rPr>
          <w:rFonts w:cs="Mangal"/>
          <w:sz w:val="28"/>
          <w:szCs w:val="28"/>
        </w:rPr>
      </w:pPr>
    </w:p>
    <w:tbl>
      <w:tblPr>
        <w:tblW w:w="10243" w:type="dxa"/>
        <w:tblInd w:w="-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5"/>
        <w:gridCol w:w="679"/>
        <w:gridCol w:w="4899"/>
      </w:tblGrid>
      <w:tr w:rsidR="00746FC2" w:rsidRPr="00EC05CD" w:rsidTr="001667F6">
        <w:trPr>
          <w:trHeight w:val="1283"/>
        </w:trPr>
        <w:tc>
          <w:tcPr>
            <w:tcW w:w="4665" w:type="dxa"/>
            <w:shd w:val="clear" w:color="auto" w:fill="auto"/>
          </w:tcPr>
          <w:p w:rsidR="00746FC2" w:rsidRPr="00EC05CD" w:rsidRDefault="00746FC2" w:rsidP="00746FC2">
            <w:pPr>
              <w:snapToGrid w:val="0"/>
              <w:ind w:left="142"/>
              <w:rPr>
                <w:rFonts w:eastAsia="Times New Roman" w:cs="Times New Roman"/>
                <w:sz w:val="28"/>
                <w:szCs w:val="28"/>
              </w:rPr>
            </w:pPr>
            <w:r w:rsidRPr="00EC05CD">
              <w:rPr>
                <w:rFonts w:cs="Mangal"/>
                <w:sz w:val="28"/>
                <w:szCs w:val="28"/>
              </w:rPr>
              <w:t>Председатель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C05CD">
              <w:rPr>
                <w:rFonts w:cs="Mangal"/>
                <w:sz w:val="28"/>
                <w:szCs w:val="28"/>
              </w:rPr>
              <w:t>Собрания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C05CD">
              <w:rPr>
                <w:rFonts w:cs="Mangal"/>
                <w:sz w:val="28"/>
                <w:szCs w:val="28"/>
              </w:rPr>
              <w:t>депутатов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  <w:r w:rsidRPr="00EC05CD">
              <w:rPr>
                <w:rFonts w:cs="Mangal"/>
                <w:sz w:val="28"/>
                <w:szCs w:val="28"/>
              </w:rPr>
              <w:t>Чухломского муниципального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C05CD">
              <w:rPr>
                <w:rFonts w:cs="Mangal"/>
                <w:sz w:val="28"/>
                <w:szCs w:val="28"/>
              </w:rPr>
              <w:t>района:</w:t>
            </w: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  <w:r w:rsidRPr="00EC05CD">
              <w:rPr>
                <w:rFonts w:cs="Mangal"/>
                <w:sz w:val="28"/>
                <w:szCs w:val="28"/>
              </w:rPr>
              <w:t>______________Т.М. Демидова</w:t>
            </w: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  <w:r w:rsidRPr="00EC05CD">
              <w:rPr>
                <w:rFonts w:cs="Mangal"/>
                <w:sz w:val="28"/>
                <w:szCs w:val="28"/>
              </w:rPr>
              <w:t>Принято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C05CD">
              <w:rPr>
                <w:rFonts w:cs="Mangal"/>
                <w:sz w:val="28"/>
                <w:szCs w:val="28"/>
              </w:rPr>
              <w:t>Собранием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C05CD">
              <w:rPr>
                <w:rFonts w:cs="Mangal"/>
                <w:sz w:val="28"/>
                <w:szCs w:val="28"/>
              </w:rPr>
              <w:t>депутатов:</w:t>
            </w:r>
          </w:p>
          <w:p w:rsidR="00746FC2" w:rsidRPr="00EC05CD" w:rsidRDefault="0088793A" w:rsidP="00746FC2">
            <w:pPr>
              <w:ind w:left="142"/>
              <w:rPr>
                <w:rFonts w:cs="Mangal"/>
                <w:sz w:val="28"/>
                <w:szCs w:val="28"/>
              </w:rPr>
            </w:pPr>
            <w:r>
              <w:rPr>
                <w:rFonts w:cs="Mangal"/>
                <w:sz w:val="28"/>
                <w:szCs w:val="28"/>
              </w:rPr>
              <w:t>27</w:t>
            </w:r>
            <w:r w:rsidR="00746FC2" w:rsidRPr="00EC05CD">
              <w:rPr>
                <w:rFonts w:cs="Mangal"/>
                <w:sz w:val="28"/>
                <w:szCs w:val="28"/>
              </w:rPr>
              <w:t xml:space="preserve"> февраля</w:t>
            </w:r>
            <w:r w:rsidR="00746FC2"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746FC2" w:rsidRPr="00EC05CD">
              <w:rPr>
                <w:rFonts w:cs="Mangal"/>
                <w:sz w:val="28"/>
                <w:szCs w:val="28"/>
              </w:rPr>
              <w:t>202</w:t>
            </w:r>
            <w:r>
              <w:rPr>
                <w:rFonts w:cs="Mangal"/>
                <w:sz w:val="28"/>
                <w:szCs w:val="28"/>
              </w:rPr>
              <w:t>5</w:t>
            </w:r>
            <w:r w:rsidR="00746FC2"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746FC2" w:rsidRPr="00EC05CD">
              <w:rPr>
                <w:rFonts w:cs="Mangal"/>
                <w:sz w:val="28"/>
                <w:szCs w:val="28"/>
              </w:rPr>
              <w:t>года</w:t>
            </w: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</w:tc>
        <w:tc>
          <w:tcPr>
            <w:tcW w:w="679" w:type="dxa"/>
            <w:shd w:val="clear" w:color="auto" w:fill="auto"/>
          </w:tcPr>
          <w:p w:rsidR="00746FC2" w:rsidRPr="00EC05CD" w:rsidRDefault="00746FC2" w:rsidP="00746FC2">
            <w:pPr>
              <w:snapToGrid w:val="0"/>
              <w:ind w:left="142"/>
              <w:rPr>
                <w:rFonts w:cs="Mangal"/>
                <w:sz w:val="28"/>
                <w:szCs w:val="28"/>
              </w:rPr>
            </w:pPr>
          </w:p>
        </w:tc>
        <w:tc>
          <w:tcPr>
            <w:tcW w:w="4899" w:type="dxa"/>
            <w:shd w:val="clear" w:color="auto" w:fill="auto"/>
          </w:tcPr>
          <w:p w:rsidR="00746FC2" w:rsidRPr="00EC05CD" w:rsidRDefault="00746FC2" w:rsidP="00746FC2">
            <w:pPr>
              <w:snapToGrid w:val="0"/>
              <w:ind w:left="142"/>
              <w:rPr>
                <w:rFonts w:cs="Mangal"/>
                <w:sz w:val="28"/>
                <w:szCs w:val="28"/>
              </w:rPr>
            </w:pPr>
            <w:r w:rsidRPr="00EC05CD">
              <w:rPr>
                <w:rFonts w:cs="Mangal"/>
                <w:sz w:val="28"/>
                <w:szCs w:val="28"/>
              </w:rPr>
              <w:t>Глава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Чухломского </w:t>
            </w:r>
            <w:r w:rsidRPr="00EC05CD">
              <w:rPr>
                <w:rFonts w:cs="Mangal"/>
                <w:sz w:val="28"/>
                <w:szCs w:val="28"/>
              </w:rPr>
              <w:t>муниципального</w:t>
            </w:r>
          </w:p>
          <w:p w:rsidR="00746FC2" w:rsidRPr="00EC05CD" w:rsidRDefault="00746FC2" w:rsidP="00746FC2">
            <w:pPr>
              <w:snapToGrid w:val="0"/>
              <w:ind w:left="142"/>
              <w:rPr>
                <w:rFonts w:cs="Mangal"/>
                <w:sz w:val="28"/>
                <w:szCs w:val="28"/>
              </w:rPr>
            </w:pPr>
            <w:r w:rsidRPr="00EC05CD">
              <w:rPr>
                <w:rFonts w:cs="Mangal"/>
                <w:sz w:val="28"/>
                <w:szCs w:val="28"/>
              </w:rPr>
              <w:t>района:</w:t>
            </w: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C05CD">
              <w:rPr>
                <w:rFonts w:cs="Mangal"/>
                <w:sz w:val="28"/>
                <w:szCs w:val="28"/>
              </w:rPr>
              <w:t>______________</w:t>
            </w:r>
            <w:r w:rsidRPr="00EC05C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88793A">
              <w:rPr>
                <w:rFonts w:eastAsia="Times New Roman" w:cs="Times New Roman"/>
                <w:sz w:val="28"/>
                <w:szCs w:val="28"/>
              </w:rPr>
              <w:t>Д.С. Майоров</w:t>
            </w: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  <w:p w:rsidR="00746FC2" w:rsidRPr="00EC05CD" w:rsidRDefault="00746FC2" w:rsidP="00746FC2">
            <w:pPr>
              <w:ind w:left="142"/>
              <w:rPr>
                <w:rFonts w:cs="Mangal"/>
                <w:sz w:val="28"/>
                <w:szCs w:val="28"/>
              </w:rPr>
            </w:pPr>
          </w:p>
        </w:tc>
      </w:tr>
    </w:tbl>
    <w:p w:rsidR="00B938FB" w:rsidRDefault="00B938FB">
      <w:pPr>
        <w:rPr>
          <w:rFonts w:ascii="Calibri" w:hAnsi="Calibri"/>
          <w:sz w:val="28"/>
          <w:szCs w:val="28"/>
        </w:rPr>
      </w:pPr>
    </w:p>
    <w:p w:rsidR="007E256A" w:rsidRDefault="007E256A">
      <w:pPr>
        <w:rPr>
          <w:rFonts w:ascii="Calibri" w:hAnsi="Calibri"/>
          <w:sz w:val="28"/>
          <w:szCs w:val="28"/>
        </w:rPr>
      </w:pPr>
    </w:p>
    <w:p w:rsidR="007E256A" w:rsidRDefault="007E256A">
      <w:pPr>
        <w:rPr>
          <w:rFonts w:ascii="Calibri" w:hAnsi="Calibri"/>
          <w:sz w:val="28"/>
          <w:szCs w:val="28"/>
        </w:rPr>
      </w:pPr>
    </w:p>
    <w:p w:rsidR="007E256A" w:rsidRDefault="007E256A">
      <w:pPr>
        <w:rPr>
          <w:rFonts w:ascii="Calibri" w:hAnsi="Calibri"/>
          <w:sz w:val="28"/>
          <w:szCs w:val="28"/>
        </w:rPr>
      </w:pPr>
    </w:p>
    <w:p w:rsidR="007E256A" w:rsidRDefault="007E256A">
      <w:pPr>
        <w:rPr>
          <w:rFonts w:ascii="Calibri" w:hAnsi="Calibri"/>
          <w:sz w:val="28"/>
          <w:szCs w:val="28"/>
        </w:rPr>
      </w:pPr>
    </w:p>
    <w:p w:rsidR="007E256A" w:rsidRDefault="007E256A">
      <w:pPr>
        <w:rPr>
          <w:rFonts w:ascii="Calibri" w:hAnsi="Calibri"/>
          <w:sz w:val="28"/>
          <w:szCs w:val="28"/>
        </w:rPr>
      </w:pPr>
    </w:p>
    <w:p w:rsidR="00E90C14" w:rsidRDefault="00E90C14">
      <w:pPr>
        <w:rPr>
          <w:rFonts w:ascii="Calibri" w:hAnsi="Calibri"/>
          <w:sz w:val="28"/>
          <w:szCs w:val="28"/>
        </w:rPr>
      </w:pPr>
    </w:p>
    <w:p w:rsidR="00E90C14" w:rsidRDefault="00E90C14">
      <w:pPr>
        <w:rPr>
          <w:rFonts w:ascii="Calibri" w:hAnsi="Calibri"/>
          <w:sz w:val="28"/>
          <w:szCs w:val="28"/>
        </w:rPr>
      </w:pPr>
    </w:p>
    <w:p w:rsidR="00E90C14" w:rsidRDefault="00E90C14">
      <w:pPr>
        <w:rPr>
          <w:rFonts w:ascii="Calibri" w:hAnsi="Calibri"/>
          <w:sz w:val="28"/>
          <w:szCs w:val="28"/>
        </w:rPr>
      </w:pPr>
    </w:p>
    <w:p w:rsidR="00E90C14" w:rsidRDefault="00E90C14">
      <w:pPr>
        <w:rPr>
          <w:rFonts w:ascii="Calibri" w:hAnsi="Calibri"/>
          <w:sz w:val="28"/>
          <w:szCs w:val="28"/>
        </w:rPr>
      </w:pPr>
    </w:p>
    <w:p w:rsidR="007E256A" w:rsidRDefault="007E256A">
      <w:pPr>
        <w:rPr>
          <w:rFonts w:ascii="Calibri" w:hAnsi="Calibri"/>
          <w:sz w:val="28"/>
          <w:szCs w:val="28"/>
        </w:rPr>
      </w:pPr>
    </w:p>
    <w:p w:rsidR="00D06EA1" w:rsidRDefault="00D06EA1" w:rsidP="00D06EA1">
      <w:pPr>
        <w:pStyle w:val="ac"/>
        <w:widowControl/>
        <w:snapToGrid w:val="0"/>
        <w:ind w:firstLine="709"/>
        <w:jc w:val="right"/>
      </w:pPr>
      <w:r>
        <w:lastRenderedPageBreak/>
        <w:t>Приложение</w:t>
      </w:r>
    </w:p>
    <w:p w:rsidR="00D06EA1" w:rsidRDefault="00D06EA1" w:rsidP="00D06EA1">
      <w:pPr>
        <w:pStyle w:val="ac"/>
        <w:widowControl/>
        <w:snapToGrid w:val="0"/>
        <w:ind w:firstLine="709"/>
        <w:jc w:val="right"/>
        <w:rPr>
          <w:rFonts w:eastAsia="Times New Roman" w:cs="Times New Roman"/>
        </w:rPr>
      </w:pPr>
      <w:r>
        <w:t>к</w:t>
      </w:r>
      <w:r>
        <w:rPr>
          <w:rFonts w:eastAsia="Times New Roman" w:cs="Times New Roman"/>
        </w:rPr>
        <w:t xml:space="preserve"> </w:t>
      </w:r>
      <w:r>
        <w:t>решению</w:t>
      </w:r>
      <w:r>
        <w:rPr>
          <w:rFonts w:eastAsia="Times New Roman" w:cs="Times New Roman"/>
        </w:rPr>
        <w:t xml:space="preserve"> </w:t>
      </w:r>
      <w:r>
        <w:t>Собрания депутатов</w:t>
      </w:r>
      <w:r>
        <w:rPr>
          <w:rFonts w:eastAsia="Times New Roman" w:cs="Times New Roman"/>
        </w:rPr>
        <w:t xml:space="preserve"> </w:t>
      </w:r>
    </w:p>
    <w:p w:rsidR="00D06EA1" w:rsidRDefault="00D06EA1" w:rsidP="00D06EA1">
      <w:pPr>
        <w:pStyle w:val="ac"/>
        <w:widowControl/>
        <w:snapToGrid w:val="0"/>
        <w:ind w:firstLine="709"/>
        <w:jc w:val="right"/>
      </w:pPr>
      <w:r>
        <w:t>Чухломского</w:t>
      </w:r>
      <w:r>
        <w:rPr>
          <w:rFonts w:eastAsia="Times New Roman" w:cs="Times New Roman"/>
        </w:rPr>
        <w:t xml:space="preserve"> </w:t>
      </w:r>
      <w:r>
        <w:t>муниципального</w:t>
      </w:r>
      <w:r>
        <w:rPr>
          <w:rFonts w:eastAsia="Times New Roman" w:cs="Times New Roman"/>
        </w:rPr>
        <w:t xml:space="preserve"> </w:t>
      </w:r>
      <w:r>
        <w:t>района</w:t>
      </w:r>
    </w:p>
    <w:p w:rsidR="00D06EA1" w:rsidRDefault="00D06EA1" w:rsidP="00D06EA1">
      <w:pPr>
        <w:pStyle w:val="ac"/>
        <w:widowControl/>
        <w:snapToGrid w:val="0"/>
        <w:ind w:firstLine="709"/>
        <w:jc w:val="right"/>
      </w:pPr>
      <w:r>
        <w:rPr>
          <w:rFonts w:eastAsia="Times New Roman" w:cs="Times New Roman"/>
        </w:rPr>
        <w:t xml:space="preserve"> </w:t>
      </w:r>
      <w:r>
        <w:t>Костромской</w:t>
      </w:r>
      <w:r>
        <w:rPr>
          <w:rFonts w:eastAsia="Times New Roman" w:cs="Times New Roman"/>
        </w:rPr>
        <w:t xml:space="preserve"> </w:t>
      </w:r>
      <w:r>
        <w:t>области</w:t>
      </w:r>
    </w:p>
    <w:p w:rsidR="00D06EA1" w:rsidRDefault="00D06EA1" w:rsidP="00D06EA1">
      <w:pPr>
        <w:jc w:val="right"/>
        <w:rPr>
          <w:rFonts w:ascii="Calibri" w:hAnsi="Calibri"/>
          <w:sz w:val="28"/>
          <w:szCs w:val="28"/>
        </w:rPr>
      </w:pPr>
      <w:r>
        <w:rPr>
          <w:rFonts w:eastAsia="Times New Roman" w:cs="Times New Roman"/>
        </w:rPr>
        <w:t xml:space="preserve">            </w:t>
      </w:r>
      <w:r>
        <w:t>от</w:t>
      </w:r>
      <w:r>
        <w:rPr>
          <w:rFonts w:eastAsia="Times New Roman" w:cs="Times New Roman"/>
        </w:rPr>
        <w:t xml:space="preserve"> </w:t>
      </w:r>
      <w:r>
        <w:t>«</w:t>
      </w:r>
      <w:r w:rsidR="0088793A">
        <w:t>27</w:t>
      </w:r>
      <w:r>
        <w:t>»</w:t>
      </w:r>
      <w:r>
        <w:rPr>
          <w:rFonts w:eastAsia="Times New Roman" w:cs="Times New Roman"/>
        </w:rPr>
        <w:t xml:space="preserve"> февраля </w:t>
      </w:r>
      <w:r>
        <w:t>202</w:t>
      </w:r>
      <w:r w:rsidR="0088793A">
        <w:t>5</w:t>
      </w:r>
      <w:r>
        <w:rPr>
          <w:rFonts w:eastAsia="Times New Roman" w:cs="Times New Roman"/>
        </w:rPr>
        <w:t xml:space="preserve"> </w:t>
      </w:r>
      <w:r>
        <w:t>года</w:t>
      </w:r>
      <w:r w:rsidR="00360224">
        <w:t>№886</w:t>
      </w:r>
    </w:p>
    <w:p w:rsidR="007E256A" w:rsidRDefault="007E256A" w:rsidP="007E256A">
      <w:pPr>
        <w:widowControl/>
        <w:ind w:firstLine="709"/>
        <w:jc w:val="both"/>
        <w:rPr>
          <w:rFonts w:cs="Mangal"/>
          <w:bCs/>
          <w:kern w:val="2"/>
        </w:rPr>
      </w:pPr>
    </w:p>
    <w:p w:rsidR="007E256A" w:rsidRDefault="007E256A" w:rsidP="007E256A">
      <w:pPr>
        <w:widowControl/>
        <w:ind w:firstLine="709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ОТЧЁТ</w:t>
      </w:r>
    </w:p>
    <w:p w:rsidR="007E256A" w:rsidRDefault="007E256A" w:rsidP="00D06EA1">
      <w:pPr>
        <w:widowControl/>
        <w:jc w:val="center"/>
        <w:rPr>
          <w:rFonts w:cs="Mang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работе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Ревизионной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комиссии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Чухломского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D06EA1">
        <w:rPr>
          <w:rFonts w:eastAsia="Times New Roman" w:cs="Times New Roman"/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>айона</w:t>
      </w:r>
    </w:p>
    <w:p w:rsidR="007E256A" w:rsidRDefault="007E256A" w:rsidP="007E256A">
      <w:pPr>
        <w:widowControl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Костромской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области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</w:t>
      </w:r>
      <w:r w:rsidR="0088793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</w:t>
      </w:r>
    </w:p>
    <w:p w:rsidR="007E256A" w:rsidRDefault="007E256A" w:rsidP="007E256A">
      <w:pPr>
        <w:widowControl/>
        <w:ind w:firstLine="709"/>
        <w:jc w:val="both"/>
        <w:rPr>
          <w:bCs/>
        </w:rPr>
      </w:pPr>
    </w:p>
    <w:p w:rsidR="00095B70" w:rsidRPr="00E90C14" w:rsidRDefault="00095B70" w:rsidP="00376CAC">
      <w:pPr>
        <w:ind w:firstLine="709"/>
        <w:jc w:val="both"/>
      </w:pPr>
      <w:r w:rsidRPr="00E90C14">
        <w:t>Настоящий</w:t>
      </w:r>
      <w:r w:rsidRPr="00E90C14">
        <w:rPr>
          <w:rFonts w:eastAsia="Times New Roman" w:cs="Times New Roman"/>
        </w:rPr>
        <w:t xml:space="preserve"> </w:t>
      </w:r>
      <w:r w:rsidRPr="00E90C14">
        <w:t>отчёт</w:t>
      </w:r>
      <w:r w:rsidRPr="00E90C14">
        <w:rPr>
          <w:rFonts w:eastAsia="Times New Roman" w:cs="Times New Roman"/>
        </w:rPr>
        <w:t xml:space="preserve"> </w:t>
      </w:r>
      <w:r w:rsidRPr="00E90C14">
        <w:t>о</w:t>
      </w:r>
      <w:r w:rsidRPr="00E90C14">
        <w:rPr>
          <w:rFonts w:eastAsia="Times New Roman" w:cs="Times New Roman"/>
        </w:rPr>
        <w:t xml:space="preserve"> </w:t>
      </w:r>
      <w:r w:rsidRPr="00E90C14">
        <w:t>работе</w:t>
      </w:r>
      <w:r w:rsidRPr="00E90C14">
        <w:rPr>
          <w:rFonts w:eastAsia="Times New Roman" w:cs="Times New Roman"/>
        </w:rPr>
        <w:t xml:space="preserve"> </w:t>
      </w:r>
      <w:r w:rsidRPr="00E90C14">
        <w:t>Ревизионной</w:t>
      </w:r>
      <w:r w:rsidRPr="00E90C14">
        <w:rPr>
          <w:rFonts w:eastAsia="Times New Roman" w:cs="Times New Roman"/>
        </w:rPr>
        <w:t xml:space="preserve"> </w:t>
      </w:r>
      <w:r w:rsidRPr="00E90C14">
        <w:t>комиссии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Костромской</w:t>
      </w:r>
      <w:r w:rsidRPr="00E90C14">
        <w:rPr>
          <w:rFonts w:eastAsia="Times New Roman" w:cs="Times New Roman"/>
        </w:rPr>
        <w:t xml:space="preserve"> </w:t>
      </w:r>
      <w:r w:rsidRPr="00E90C14">
        <w:t>области</w:t>
      </w:r>
      <w:r w:rsidRPr="00E90C14">
        <w:rPr>
          <w:rFonts w:eastAsia="Times New Roman" w:cs="Times New Roman"/>
        </w:rPr>
        <w:t xml:space="preserve"> </w:t>
      </w:r>
      <w:r w:rsidRPr="00E90C14">
        <w:t>направляется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Собрание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соответствии</w:t>
      </w:r>
      <w:r w:rsidRPr="00E90C14">
        <w:rPr>
          <w:rFonts w:eastAsia="Times New Roman" w:cs="Times New Roman"/>
        </w:rPr>
        <w:t xml:space="preserve"> с п. 2 ст. 19 Положения «О Ревизионной комиссии Чухломского муниципального района Костромской области», утверждённого Решением Собрания  депутатов  Чухломского  муниципального  района  от  05.10.2021  года № 542, </w:t>
      </w:r>
      <w:r w:rsidRPr="00E90C14">
        <w:t>п 2.</w:t>
      </w:r>
      <w:r w:rsidRPr="00E90C14">
        <w:rPr>
          <w:rFonts w:eastAsia="Times New Roman" w:cs="Times New Roman"/>
        </w:rPr>
        <w:t xml:space="preserve"> </w:t>
      </w:r>
      <w:r w:rsidRPr="00E90C14">
        <w:t>статьи</w:t>
      </w:r>
      <w:r w:rsidRPr="00E90C14">
        <w:rPr>
          <w:rFonts w:eastAsia="Times New Roman" w:cs="Times New Roman"/>
        </w:rPr>
        <w:t xml:space="preserve"> 28 Регламента Ревизионной комиссии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района, и стандартом Ревизионной комиссии «Порядок подготовки отчета о работе Ревизионной комиссии Чухломского муниципального района».</w:t>
      </w:r>
    </w:p>
    <w:p w:rsidR="00095B70" w:rsidRPr="00E90C14" w:rsidRDefault="00095B70" w:rsidP="00376CAC">
      <w:pPr>
        <w:ind w:firstLine="709"/>
        <w:jc w:val="both"/>
      </w:pPr>
      <w:r w:rsidRPr="00E90C14">
        <w:t>Ревизионная</w:t>
      </w:r>
      <w:r w:rsidRPr="00E90C14">
        <w:rPr>
          <w:rFonts w:eastAsia="Times New Roman" w:cs="Times New Roman"/>
        </w:rPr>
        <w:t xml:space="preserve"> </w:t>
      </w:r>
      <w:r w:rsidRPr="00E90C14">
        <w:t>комиссия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(далее</w:t>
      </w:r>
      <w:r w:rsidRPr="00E90C14">
        <w:rPr>
          <w:rFonts w:eastAsia="Times New Roman" w:cs="Times New Roman"/>
        </w:rPr>
        <w:t xml:space="preserve"> — </w:t>
      </w:r>
      <w:r w:rsidRPr="00E90C14">
        <w:t>Комиссия)</w:t>
      </w:r>
      <w:r w:rsidRPr="00E90C14">
        <w:rPr>
          <w:rFonts w:eastAsia="Times New Roman" w:cs="Times New Roman"/>
        </w:rPr>
        <w:t xml:space="preserve"> </w:t>
      </w:r>
      <w:r w:rsidRPr="00E90C14">
        <w:t>осуществляла</w:t>
      </w:r>
      <w:r w:rsidRPr="00E90C14">
        <w:rPr>
          <w:rFonts w:eastAsia="Times New Roman" w:cs="Times New Roman"/>
        </w:rPr>
        <w:t xml:space="preserve"> </w:t>
      </w:r>
      <w:r w:rsidRPr="00E90C14">
        <w:t>свою</w:t>
      </w:r>
      <w:r w:rsidRPr="00E90C14">
        <w:rPr>
          <w:rFonts w:eastAsia="Times New Roman" w:cs="Times New Roman"/>
        </w:rPr>
        <w:t xml:space="preserve"> </w:t>
      </w:r>
      <w:r w:rsidRPr="00E90C14">
        <w:t>деятельность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соответствии</w:t>
      </w:r>
      <w:r w:rsidRPr="00E90C14">
        <w:rPr>
          <w:rFonts w:eastAsia="Times New Roman" w:cs="Times New Roman"/>
        </w:rPr>
        <w:t xml:space="preserve"> </w:t>
      </w:r>
      <w:r w:rsidRPr="00E90C14">
        <w:t>с</w:t>
      </w:r>
      <w:r w:rsidRPr="00E90C14">
        <w:rPr>
          <w:rFonts w:eastAsia="Times New Roman" w:cs="Times New Roman"/>
        </w:rPr>
        <w:t xml:space="preserve"> </w:t>
      </w:r>
      <w:r w:rsidRPr="00E90C14">
        <w:t>планом</w:t>
      </w:r>
      <w:r w:rsidRPr="00E90C14">
        <w:rPr>
          <w:rFonts w:eastAsia="Times New Roman" w:cs="Times New Roman"/>
        </w:rPr>
        <w:t xml:space="preserve"> </w:t>
      </w:r>
      <w:r w:rsidRPr="00E90C14">
        <w:t>работы,</w:t>
      </w:r>
      <w:r w:rsidRPr="00E90C14">
        <w:rPr>
          <w:rFonts w:eastAsia="Times New Roman" w:cs="Times New Roman"/>
        </w:rPr>
        <w:t xml:space="preserve"> </w:t>
      </w:r>
      <w:r w:rsidRPr="00E90C14">
        <w:t>утверждённым</w:t>
      </w:r>
      <w:r w:rsidRPr="00E90C14">
        <w:rPr>
          <w:rFonts w:eastAsia="Times New Roman" w:cs="Times New Roman"/>
        </w:rPr>
        <w:t xml:space="preserve"> приказом Комиссии </w:t>
      </w:r>
      <w:r w:rsidRPr="00E90C14">
        <w:t>от</w:t>
      </w:r>
      <w:r w:rsidRPr="00E90C14">
        <w:rPr>
          <w:rFonts w:eastAsia="Times New Roman" w:cs="Times New Roman"/>
        </w:rPr>
        <w:t xml:space="preserve"> 28</w:t>
      </w:r>
      <w:r w:rsidRPr="00E90C14">
        <w:t>.12.2023</w:t>
      </w:r>
      <w:r w:rsidRPr="00E90C14">
        <w:rPr>
          <w:rFonts w:eastAsia="Times New Roman" w:cs="Times New Roman"/>
        </w:rPr>
        <w:t xml:space="preserve"> </w:t>
      </w:r>
      <w:r w:rsidRPr="00E90C14">
        <w:t>года</w:t>
      </w:r>
      <w:r w:rsidRPr="00E90C14">
        <w:rPr>
          <w:rFonts w:eastAsia="Times New Roman" w:cs="Times New Roman"/>
        </w:rPr>
        <w:t xml:space="preserve"> № 14</w:t>
      </w:r>
      <w:r w:rsidRPr="00E90C14">
        <w:t>.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процессе</w:t>
      </w:r>
      <w:r w:rsidRPr="00E90C14">
        <w:rPr>
          <w:rFonts w:eastAsia="Times New Roman" w:cs="Times New Roman"/>
        </w:rPr>
        <w:t xml:space="preserve"> </w:t>
      </w:r>
      <w:r w:rsidRPr="00E90C14">
        <w:t>реализации</w:t>
      </w:r>
      <w:r w:rsidRPr="00E90C14">
        <w:rPr>
          <w:rFonts w:eastAsia="Times New Roman" w:cs="Times New Roman"/>
        </w:rPr>
        <w:t xml:space="preserve"> </w:t>
      </w:r>
      <w:r w:rsidRPr="00E90C14">
        <w:t>плана</w:t>
      </w:r>
      <w:r w:rsidRPr="00E90C14">
        <w:rPr>
          <w:rFonts w:eastAsia="Times New Roman" w:cs="Times New Roman"/>
        </w:rPr>
        <w:t xml:space="preserve"> </w:t>
      </w:r>
      <w:r w:rsidRPr="00E90C14">
        <w:t>Комиссия</w:t>
      </w:r>
      <w:r w:rsidRPr="00E90C14">
        <w:rPr>
          <w:rFonts w:eastAsia="Times New Roman" w:cs="Times New Roman"/>
        </w:rPr>
        <w:t xml:space="preserve"> </w:t>
      </w:r>
      <w:r w:rsidRPr="00E90C14">
        <w:t>осуществляла</w:t>
      </w:r>
      <w:r w:rsidRPr="00E90C14">
        <w:rPr>
          <w:rFonts w:eastAsia="Times New Roman" w:cs="Times New Roman"/>
        </w:rPr>
        <w:t xml:space="preserve"> </w:t>
      </w:r>
      <w:r w:rsidRPr="00E90C14">
        <w:t>экспертно-аналитическую,</w:t>
      </w:r>
      <w:r w:rsidRPr="00E90C14">
        <w:rPr>
          <w:rFonts w:eastAsia="Times New Roman" w:cs="Times New Roman"/>
        </w:rPr>
        <w:t xml:space="preserve"> контрольную, </w:t>
      </w:r>
      <w:r w:rsidRPr="00E90C14">
        <w:t>организационную</w:t>
      </w:r>
      <w:r w:rsidRPr="00E90C14">
        <w:rPr>
          <w:rFonts w:eastAsia="Times New Roman" w:cs="Times New Roman"/>
        </w:rPr>
        <w:t xml:space="preserve"> </w:t>
      </w:r>
      <w:r w:rsidRPr="00E90C14">
        <w:t>и</w:t>
      </w:r>
      <w:r w:rsidRPr="00E90C14">
        <w:rPr>
          <w:rFonts w:eastAsia="Times New Roman" w:cs="Times New Roman"/>
        </w:rPr>
        <w:t xml:space="preserve"> информационную </w:t>
      </w:r>
      <w:r w:rsidRPr="00E90C14">
        <w:t>деятельность.</w:t>
      </w:r>
      <w:r w:rsidRPr="00E90C14">
        <w:rPr>
          <w:rFonts w:eastAsia="Times New Roman" w:cs="Times New Roman"/>
        </w:rPr>
        <w:t xml:space="preserve"> 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Основные задачи Комиссии в отчётном периоде заключались, прежде всего, в определении эффективности и целесообразности расходов средств местного бюджета, соблюдении установленного порядка подготовки и рассмотрения проектов бюджетов, отчётов об их исполнении.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Деятельность Комиссии осуществлялась на принципах законности, объективности, независимости и гласности.</w:t>
      </w:r>
    </w:p>
    <w:p w:rsidR="00095B70" w:rsidRPr="00E90C14" w:rsidRDefault="00095B70" w:rsidP="00376CAC">
      <w:pPr>
        <w:ind w:firstLine="709"/>
        <w:jc w:val="both"/>
      </w:pPr>
      <w:r w:rsidRPr="00E90C14">
        <w:t>По</w:t>
      </w:r>
      <w:r w:rsidRPr="00E90C14">
        <w:rPr>
          <w:rFonts w:eastAsia="Times New Roman" w:cs="Times New Roman"/>
        </w:rPr>
        <w:t xml:space="preserve"> </w:t>
      </w:r>
      <w:r w:rsidRPr="00E90C14">
        <w:t>результатам</w:t>
      </w:r>
      <w:r w:rsidRPr="00E90C14">
        <w:rPr>
          <w:rFonts w:eastAsia="Times New Roman" w:cs="Times New Roman"/>
        </w:rPr>
        <w:t xml:space="preserve"> </w:t>
      </w:r>
      <w:r w:rsidRPr="00E90C14">
        <w:rPr>
          <w:u w:val="single"/>
        </w:rPr>
        <w:t>экспертно-аналитической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деятельности</w:t>
      </w:r>
      <w:r w:rsidRPr="00E90C14">
        <w:rPr>
          <w:rFonts w:eastAsia="Times New Roman" w:cs="Times New Roman"/>
        </w:rPr>
        <w:t xml:space="preserve"> </w:t>
      </w:r>
      <w:r w:rsidRPr="00E90C14">
        <w:t>Комиссией</w:t>
      </w:r>
      <w:r w:rsidRPr="00E90C14">
        <w:rPr>
          <w:rFonts w:eastAsia="Times New Roman" w:cs="Times New Roman"/>
        </w:rPr>
        <w:t xml:space="preserve"> </w:t>
      </w:r>
      <w:proofErr w:type="gramStart"/>
      <w:r w:rsidRPr="00E90C14">
        <w:rPr>
          <w:rFonts w:eastAsia="Times New Roman" w:cs="Times New Roman"/>
        </w:rPr>
        <w:t>проведено  84</w:t>
      </w:r>
      <w:proofErr w:type="gramEnd"/>
      <w:r w:rsidRPr="00E90C14">
        <w:rPr>
          <w:rFonts w:eastAsia="Times New Roman" w:cs="Times New Roman"/>
        </w:rPr>
        <w:t xml:space="preserve"> экспертно-аналитических мероприятий, </w:t>
      </w:r>
      <w:r w:rsidRPr="00E90C14">
        <w:t>подготовлено</w:t>
      </w:r>
      <w:r w:rsidRPr="00E90C14">
        <w:rPr>
          <w:rFonts w:eastAsia="Times New Roman" w:cs="Times New Roman"/>
        </w:rPr>
        <w:t xml:space="preserve"> </w:t>
      </w:r>
      <w:r w:rsidRPr="00E90C14">
        <w:t>и</w:t>
      </w:r>
      <w:r w:rsidRPr="00E90C14">
        <w:rPr>
          <w:rFonts w:eastAsia="Times New Roman" w:cs="Times New Roman"/>
        </w:rPr>
        <w:t xml:space="preserve"> </w:t>
      </w:r>
      <w:r w:rsidRPr="00E90C14">
        <w:t>направлено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Собрание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и</w:t>
      </w:r>
      <w:r w:rsidRPr="00E90C14">
        <w:rPr>
          <w:rFonts w:eastAsia="Times New Roman" w:cs="Times New Roman"/>
        </w:rPr>
        <w:t xml:space="preserve"> </w:t>
      </w:r>
      <w:r w:rsidRPr="00E90C14">
        <w:t>Советы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сельских</w:t>
      </w:r>
      <w:r w:rsidRPr="00E90C14">
        <w:rPr>
          <w:rFonts w:eastAsia="Times New Roman" w:cs="Times New Roman"/>
        </w:rPr>
        <w:t xml:space="preserve"> </w:t>
      </w:r>
      <w:r w:rsidRPr="00E90C14">
        <w:t>и</w:t>
      </w:r>
      <w:r w:rsidRPr="00E90C14">
        <w:rPr>
          <w:rFonts w:eastAsia="Times New Roman" w:cs="Times New Roman"/>
        </w:rPr>
        <w:t xml:space="preserve"> </w:t>
      </w:r>
      <w:r w:rsidRPr="00E90C14">
        <w:t>городского</w:t>
      </w:r>
      <w:r w:rsidRPr="00E90C14">
        <w:rPr>
          <w:rFonts w:eastAsia="Times New Roman" w:cs="Times New Roman"/>
        </w:rPr>
        <w:t xml:space="preserve"> </w:t>
      </w:r>
      <w:r w:rsidRPr="00E90C14">
        <w:t>поселений</w:t>
      </w:r>
      <w:r w:rsidRPr="00E90C14">
        <w:rPr>
          <w:rFonts w:eastAsia="Times New Roman" w:cs="Times New Roman"/>
        </w:rPr>
        <w:t xml:space="preserve"> 84 </w:t>
      </w:r>
      <w:r w:rsidRPr="00E90C14">
        <w:t>заключений (из них 1 - в форме справки),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том</w:t>
      </w:r>
      <w:r w:rsidRPr="00E90C14">
        <w:rPr>
          <w:rFonts w:eastAsia="Times New Roman" w:cs="Times New Roman"/>
        </w:rPr>
        <w:t xml:space="preserve"> </w:t>
      </w:r>
      <w:r w:rsidRPr="00E90C14">
        <w:t>числе:</w:t>
      </w:r>
    </w:p>
    <w:p w:rsidR="00095B70" w:rsidRPr="00E90C14" w:rsidRDefault="00095B70" w:rsidP="00E90C14">
      <w:pPr>
        <w:tabs>
          <w:tab w:val="num" w:pos="1418"/>
        </w:tabs>
        <w:ind w:left="360"/>
        <w:jc w:val="both"/>
      </w:pP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отчёт</w:t>
      </w:r>
      <w:r w:rsidRPr="00E90C14">
        <w:rPr>
          <w:rFonts w:eastAsia="Times New Roman" w:cs="Times New Roman"/>
        </w:rPr>
        <w:t xml:space="preserve"> </w:t>
      </w:r>
      <w:r w:rsidRPr="00E90C14">
        <w:t>об</w:t>
      </w:r>
      <w:r w:rsidRPr="00E90C14">
        <w:rPr>
          <w:rFonts w:eastAsia="Times New Roman" w:cs="Times New Roman"/>
        </w:rPr>
        <w:t xml:space="preserve"> </w:t>
      </w:r>
      <w:r w:rsidRPr="00E90C14">
        <w:t>исполнении</w:t>
      </w:r>
      <w:r w:rsidRPr="00E90C14">
        <w:rPr>
          <w:rFonts w:eastAsia="Times New Roman" w:cs="Times New Roman"/>
        </w:rPr>
        <w:t xml:space="preserve"> </w:t>
      </w:r>
      <w:r w:rsidRPr="00E90C14">
        <w:t>бюджета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за</w:t>
      </w:r>
      <w:r w:rsidRPr="00E90C14">
        <w:rPr>
          <w:rFonts w:eastAsia="Times New Roman" w:cs="Times New Roman"/>
        </w:rPr>
        <w:t xml:space="preserve"> </w:t>
      </w:r>
      <w:r w:rsidRPr="00E90C14">
        <w:t>2023</w:t>
      </w:r>
      <w:r w:rsidRPr="00E90C14">
        <w:rPr>
          <w:rFonts w:eastAsia="Times New Roman" w:cs="Times New Roman"/>
        </w:rPr>
        <w:t xml:space="preserve"> </w:t>
      </w:r>
      <w:r w:rsidRPr="00E90C14">
        <w:t>год</w:t>
      </w:r>
      <w:r w:rsidRPr="00E90C14">
        <w:rPr>
          <w:rFonts w:eastAsia="Times New Roman" w:cs="Times New Roman"/>
        </w:rPr>
        <w:t xml:space="preserve"> </w:t>
      </w:r>
      <w:r w:rsidRPr="00E90C14">
        <w:t>-1заключение;</w:t>
      </w:r>
    </w:p>
    <w:p w:rsidR="00095B70" w:rsidRPr="00E90C14" w:rsidRDefault="00095B70" w:rsidP="00E90C14">
      <w:pPr>
        <w:tabs>
          <w:tab w:val="num" w:pos="1418"/>
        </w:tabs>
        <w:ind w:firstLine="709"/>
        <w:jc w:val="both"/>
      </w:pP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отчёты</w:t>
      </w:r>
      <w:r w:rsidRPr="00E90C14">
        <w:rPr>
          <w:rFonts w:eastAsia="Times New Roman" w:cs="Times New Roman"/>
        </w:rPr>
        <w:t xml:space="preserve"> </w:t>
      </w:r>
      <w:r w:rsidRPr="00E90C14">
        <w:t>об</w:t>
      </w:r>
      <w:r w:rsidRPr="00E90C14">
        <w:rPr>
          <w:rFonts w:eastAsia="Times New Roman" w:cs="Times New Roman"/>
        </w:rPr>
        <w:t xml:space="preserve"> </w:t>
      </w:r>
      <w:r w:rsidRPr="00E90C14">
        <w:t>исполнении</w:t>
      </w:r>
      <w:r w:rsidRPr="00E90C14">
        <w:rPr>
          <w:rFonts w:eastAsia="Times New Roman" w:cs="Times New Roman"/>
        </w:rPr>
        <w:t xml:space="preserve"> </w:t>
      </w:r>
      <w:r w:rsidRPr="00E90C14">
        <w:t>бюджетов</w:t>
      </w:r>
      <w:r w:rsidRPr="00E90C14">
        <w:rPr>
          <w:rFonts w:eastAsia="Times New Roman" w:cs="Times New Roman"/>
        </w:rPr>
        <w:t xml:space="preserve"> </w:t>
      </w:r>
      <w:r w:rsidRPr="00E90C14">
        <w:t>сельских</w:t>
      </w:r>
      <w:r w:rsidRPr="00E90C14">
        <w:rPr>
          <w:rFonts w:eastAsia="Times New Roman" w:cs="Times New Roman"/>
        </w:rPr>
        <w:t xml:space="preserve"> </w:t>
      </w:r>
      <w:r w:rsidRPr="00E90C14">
        <w:t>и</w:t>
      </w:r>
      <w:r w:rsidRPr="00E90C14">
        <w:rPr>
          <w:rFonts w:eastAsia="Times New Roman" w:cs="Times New Roman"/>
        </w:rPr>
        <w:t xml:space="preserve"> </w:t>
      </w:r>
      <w:r w:rsidRPr="00E90C14">
        <w:t>городского</w:t>
      </w:r>
      <w:r w:rsidRPr="00E90C14">
        <w:rPr>
          <w:rFonts w:eastAsia="Times New Roman" w:cs="Times New Roman"/>
        </w:rPr>
        <w:t xml:space="preserve"> </w:t>
      </w:r>
      <w:r w:rsidRPr="00E90C14">
        <w:t>поселений</w:t>
      </w:r>
      <w:r w:rsidRPr="00E90C14">
        <w:rPr>
          <w:rFonts w:eastAsia="Times New Roman" w:cs="Times New Roman"/>
        </w:rPr>
        <w:t xml:space="preserve"> </w:t>
      </w:r>
      <w:r w:rsidRPr="00E90C14">
        <w:t>за</w:t>
      </w:r>
      <w:r w:rsidRPr="00E90C14">
        <w:rPr>
          <w:rFonts w:eastAsia="Times New Roman" w:cs="Times New Roman"/>
        </w:rPr>
        <w:t xml:space="preserve"> </w:t>
      </w:r>
      <w:r w:rsidRPr="00E90C14">
        <w:t>2023</w:t>
      </w:r>
      <w:r w:rsidRPr="00E90C14">
        <w:rPr>
          <w:rFonts w:eastAsia="Times New Roman" w:cs="Times New Roman"/>
        </w:rPr>
        <w:t xml:space="preserve"> </w:t>
      </w:r>
      <w:r w:rsidRPr="00E90C14">
        <w:t>год</w:t>
      </w:r>
      <w:r w:rsidRPr="00E90C14">
        <w:rPr>
          <w:rFonts w:eastAsia="Times New Roman" w:cs="Times New Roman"/>
        </w:rPr>
        <w:t xml:space="preserve"> </w:t>
      </w:r>
      <w:r w:rsidRPr="00E90C14">
        <w:t>–</w:t>
      </w:r>
      <w:r w:rsidRPr="00E90C14">
        <w:rPr>
          <w:rFonts w:eastAsia="Times New Roman" w:cs="Times New Roman"/>
        </w:rPr>
        <w:t xml:space="preserve"> 7 заключений;</w:t>
      </w:r>
    </w:p>
    <w:p w:rsidR="00095B70" w:rsidRPr="00E90C14" w:rsidRDefault="00095B70" w:rsidP="00E90C14">
      <w:pPr>
        <w:tabs>
          <w:tab w:val="num" w:pos="1418"/>
        </w:tabs>
        <w:ind w:firstLine="360"/>
        <w:jc w:val="both"/>
      </w:pP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проекты</w:t>
      </w:r>
      <w:r w:rsidRPr="00E90C14">
        <w:rPr>
          <w:rFonts w:eastAsia="Times New Roman" w:cs="Times New Roman"/>
        </w:rPr>
        <w:t xml:space="preserve"> </w:t>
      </w:r>
      <w:r w:rsidRPr="00E90C14">
        <w:t>решений</w:t>
      </w:r>
      <w:r w:rsidRPr="00E90C14">
        <w:rPr>
          <w:rFonts w:eastAsia="Times New Roman" w:cs="Times New Roman"/>
        </w:rPr>
        <w:t xml:space="preserve"> </w:t>
      </w:r>
      <w:r w:rsidRPr="00E90C14">
        <w:t>Собрания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«О</w:t>
      </w:r>
      <w:r w:rsidRPr="00E90C14">
        <w:rPr>
          <w:rFonts w:eastAsia="Times New Roman" w:cs="Times New Roman"/>
        </w:rPr>
        <w:t xml:space="preserve"> </w:t>
      </w:r>
      <w:r w:rsidRPr="00E90C14">
        <w:t>внесении</w:t>
      </w:r>
      <w:r w:rsidRPr="00E90C14">
        <w:rPr>
          <w:rFonts w:eastAsia="Times New Roman" w:cs="Times New Roman"/>
        </w:rPr>
        <w:t xml:space="preserve"> </w:t>
      </w:r>
      <w:r w:rsidRPr="00E90C14">
        <w:t>изменений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решения</w:t>
      </w:r>
      <w:r w:rsidRPr="00E90C14">
        <w:rPr>
          <w:rFonts w:eastAsia="Times New Roman" w:cs="Times New Roman"/>
        </w:rPr>
        <w:t xml:space="preserve"> </w:t>
      </w:r>
      <w:r w:rsidRPr="00E90C14">
        <w:t>о</w:t>
      </w:r>
      <w:r w:rsidRPr="00E90C14">
        <w:rPr>
          <w:rFonts w:eastAsia="Times New Roman" w:cs="Times New Roman"/>
        </w:rPr>
        <w:t xml:space="preserve"> </w:t>
      </w:r>
      <w:r w:rsidRPr="00E90C14">
        <w:t>бюджете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Костромской области </w:t>
      </w: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2024</w:t>
      </w:r>
      <w:r w:rsidRPr="00E90C14">
        <w:rPr>
          <w:rFonts w:eastAsia="Times New Roman" w:cs="Times New Roman"/>
        </w:rPr>
        <w:t xml:space="preserve"> </w:t>
      </w:r>
      <w:r w:rsidRPr="00E90C14">
        <w:t>год и на плановый период 2025 и 2026 годов»</w:t>
      </w:r>
      <w:r w:rsidRPr="00E90C14">
        <w:rPr>
          <w:rFonts w:eastAsia="Times New Roman" w:cs="Times New Roman"/>
        </w:rPr>
        <w:t xml:space="preserve"> </w:t>
      </w:r>
      <w:r w:rsidRPr="00E90C14">
        <w:t>-</w:t>
      </w:r>
      <w:r w:rsidRPr="00E90C14">
        <w:rPr>
          <w:rFonts w:eastAsia="Times New Roman" w:cs="Times New Roman"/>
        </w:rPr>
        <w:t xml:space="preserve"> 11 заключений;</w:t>
      </w:r>
    </w:p>
    <w:p w:rsidR="00095B70" w:rsidRPr="00E90C14" w:rsidRDefault="00095B70" w:rsidP="00E90C14">
      <w:pPr>
        <w:tabs>
          <w:tab w:val="num" w:pos="1418"/>
        </w:tabs>
        <w:ind w:firstLine="709"/>
        <w:jc w:val="both"/>
      </w:pP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проекты</w:t>
      </w:r>
      <w:r w:rsidRPr="00E90C14">
        <w:rPr>
          <w:rFonts w:eastAsia="Times New Roman" w:cs="Times New Roman"/>
        </w:rPr>
        <w:t xml:space="preserve"> </w:t>
      </w:r>
      <w:r w:rsidRPr="00E90C14">
        <w:t>решений</w:t>
      </w:r>
      <w:r w:rsidRPr="00E90C14">
        <w:rPr>
          <w:rFonts w:eastAsia="Times New Roman" w:cs="Times New Roman"/>
        </w:rPr>
        <w:t xml:space="preserve"> </w:t>
      </w:r>
      <w:r w:rsidRPr="00E90C14">
        <w:t>Совета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сельских и городского поселений о </w:t>
      </w:r>
      <w:r w:rsidRPr="00E90C14">
        <w:t>внесении</w:t>
      </w:r>
      <w:r w:rsidRPr="00E90C14">
        <w:rPr>
          <w:rFonts w:eastAsia="Times New Roman" w:cs="Times New Roman"/>
        </w:rPr>
        <w:t xml:space="preserve"> </w:t>
      </w:r>
      <w:r w:rsidRPr="00E90C14">
        <w:t>изменений</w:t>
      </w:r>
      <w:r w:rsidRPr="00E90C14">
        <w:rPr>
          <w:rFonts w:eastAsia="Times New Roman" w:cs="Times New Roman"/>
        </w:rPr>
        <w:t xml:space="preserve"> </w:t>
      </w: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бюджеты</w:t>
      </w:r>
      <w:r w:rsidRPr="00E90C14">
        <w:rPr>
          <w:rFonts w:eastAsia="Times New Roman" w:cs="Times New Roman"/>
        </w:rPr>
        <w:t xml:space="preserve"> </w:t>
      </w:r>
      <w:r w:rsidRPr="00E90C14">
        <w:t>поселений</w:t>
      </w:r>
      <w:r w:rsidRPr="00E90C14">
        <w:rPr>
          <w:rFonts w:eastAsia="Times New Roman" w:cs="Times New Roman"/>
        </w:rPr>
        <w:t xml:space="preserve"> </w:t>
      </w: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2024</w:t>
      </w:r>
      <w:r w:rsidRPr="00E90C14">
        <w:rPr>
          <w:rFonts w:eastAsia="Times New Roman" w:cs="Times New Roman"/>
        </w:rPr>
        <w:t xml:space="preserve"> </w:t>
      </w:r>
      <w:r w:rsidRPr="00E90C14">
        <w:t>год и на плановый период 2025 и 2026 годов –</w:t>
      </w:r>
      <w:r w:rsidRPr="00E90C14">
        <w:rPr>
          <w:rFonts w:eastAsia="Times New Roman" w:cs="Times New Roman"/>
        </w:rPr>
        <w:t xml:space="preserve"> 37 заключений</w:t>
      </w:r>
      <w:r w:rsidRPr="00E90C14">
        <w:t xml:space="preserve">; </w:t>
      </w:r>
    </w:p>
    <w:p w:rsidR="00095B70" w:rsidRPr="00E90C14" w:rsidRDefault="00095B70" w:rsidP="00E90C14">
      <w:pPr>
        <w:tabs>
          <w:tab w:val="num" w:pos="1418"/>
        </w:tabs>
        <w:ind w:firstLine="709"/>
        <w:jc w:val="both"/>
      </w:pP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проекты</w:t>
      </w:r>
      <w:r w:rsidRPr="00E90C14">
        <w:rPr>
          <w:rFonts w:eastAsia="Times New Roman" w:cs="Times New Roman"/>
        </w:rPr>
        <w:t xml:space="preserve"> </w:t>
      </w:r>
      <w:r w:rsidRPr="00E90C14">
        <w:t>решений</w:t>
      </w:r>
      <w:r w:rsidRPr="00E90C14">
        <w:rPr>
          <w:rFonts w:eastAsia="Times New Roman" w:cs="Times New Roman"/>
        </w:rPr>
        <w:t xml:space="preserve"> </w:t>
      </w:r>
      <w:r w:rsidRPr="00E90C14">
        <w:t>Собрания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</w:t>
      </w:r>
      <w:r w:rsidRPr="00E90C14">
        <w:rPr>
          <w:rFonts w:eastAsia="Times New Roman" w:cs="Times New Roman"/>
        </w:rPr>
        <w:t xml:space="preserve"> </w:t>
      </w:r>
      <w:r w:rsidRPr="00E90C14">
        <w:t>«О</w:t>
      </w:r>
      <w:r w:rsidRPr="00E90C14">
        <w:rPr>
          <w:rFonts w:eastAsia="Times New Roman" w:cs="Times New Roman"/>
        </w:rPr>
        <w:t xml:space="preserve"> </w:t>
      </w:r>
      <w:r w:rsidRPr="00E90C14">
        <w:t>бюджете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 Костромской области</w:t>
      </w:r>
      <w:r w:rsidRPr="00E90C14">
        <w:rPr>
          <w:rFonts w:eastAsia="Times New Roman" w:cs="Times New Roman"/>
        </w:rPr>
        <w:t xml:space="preserve"> </w:t>
      </w: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2025</w:t>
      </w:r>
      <w:r w:rsidRPr="00E90C14">
        <w:rPr>
          <w:rFonts w:eastAsia="Times New Roman" w:cs="Times New Roman"/>
        </w:rPr>
        <w:t xml:space="preserve"> </w:t>
      </w:r>
      <w:r w:rsidRPr="00E90C14">
        <w:t xml:space="preserve">год и на плановый период 2026 и 2027 годов»: </w:t>
      </w:r>
      <w:r w:rsidRPr="00E90C14">
        <w:rPr>
          <w:rFonts w:eastAsia="Times New Roman" w:cs="Times New Roman"/>
        </w:rPr>
        <w:t>на внесение проекта бюджета в Собрание депутатов, на рассмотрение</w:t>
      </w:r>
      <w:r w:rsidRPr="00E90C14">
        <w:t xml:space="preserve"> в первом и втором чтении</w:t>
      </w:r>
      <w:r w:rsidRPr="00E90C14">
        <w:rPr>
          <w:rFonts w:eastAsia="Times New Roman" w:cs="Times New Roman"/>
        </w:rPr>
        <w:t xml:space="preserve"> </w:t>
      </w:r>
      <w:r w:rsidRPr="00E90C14">
        <w:t>-</w:t>
      </w:r>
      <w:r w:rsidRPr="00E90C14">
        <w:rPr>
          <w:rFonts w:eastAsia="Times New Roman" w:cs="Times New Roman"/>
        </w:rPr>
        <w:t xml:space="preserve"> 3 заключения, одно в форме справки</w:t>
      </w:r>
      <w:r w:rsidRPr="00E90C14">
        <w:t>;</w:t>
      </w:r>
    </w:p>
    <w:p w:rsidR="00095B70" w:rsidRPr="00E90C14" w:rsidRDefault="00095B70" w:rsidP="00E90C14">
      <w:pPr>
        <w:ind w:firstLine="709"/>
        <w:jc w:val="both"/>
        <w:rPr>
          <w:rFonts w:eastAsia="Times New Roman" w:cs="Times New Roman"/>
        </w:rPr>
      </w:pP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проекты</w:t>
      </w:r>
      <w:r w:rsidRPr="00E90C14">
        <w:rPr>
          <w:rFonts w:eastAsia="Times New Roman" w:cs="Times New Roman"/>
        </w:rPr>
        <w:t xml:space="preserve"> </w:t>
      </w:r>
      <w:r w:rsidRPr="00E90C14">
        <w:t>решений</w:t>
      </w:r>
      <w:r w:rsidRPr="00E90C14">
        <w:rPr>
          <w:rFonts w:eastAsia="Times New Roman" w:cs="Times New Roman"/>
        </w:rPr>
        <w:t xml:space="preserve"> </w:t>
      </w:r>
      <w:r w:rsidRPr="00E90C14">
        <w:t>Советов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сельских</w:t>
      </w:r>
      <w:r w:rsidRPr="00E90C14">
        <w:rPr>
          <w:rFonts w:eastAsia="Times New Roman" w:cs="Times New Roman"/>
        </w:rPr>
        <w:t xml:space="preserve"> </w:t>
      </w:r>
      <w:r w:rsidRPr="00E90C14">
        <w:t>поселений</w:t>
      </w:r>
      <w:r w:rsidRPr="00E90C14">
        <w:rPr>
          <w:rFonts w:eastAsia="Times New Roman" w:cs="Times New Roman"/>
        </w:rPr>
        <w:t xml:space="preserve"> о </w:t>
      </w:r>
      <w:r w:rsidRPr="00E90C14">
        <w:t>бюджетах</w:t>
      </w:r>
      <w:r w:rsidRPr="00E90C14">
        <w:rPr>
          <w:rFonts w:eastAsia="Times New Roman" w:cs="Times New Roman"/>
        </w:rPr>
        <w:t xml:space="preserve"> </w:t>
      </w: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2025</w:t>
      </w:r>
      <w:r w:rsidRPr="00E90C14">
        <w:rPr>
          <w:rFonts w:eastAsia="Times New Roman" w:cs="Times New Roman"/>
        </w:rPr>
        <w:t xml:space="preserve"> </w:t>
      </w:r>
      <w:r w:rsidRPr="00E90C14">
        <w:t>год и на плановый период 2026 и 2027 годов</w:t>
      </w:r>
      <w:r w:rsidRPr="00E90C14">
        <w:rPr>
          <w:rFonts w:eastAsia="Times New Roman" w:cs="Times New Roman"/>
        </w:rPr>
        <w:t xml:space="preserve"> — 8 заключений; </w:t>
      </w:r>
    </w:p>
    <w:p w:rsidR="00095B70" w:rsidRPr="00E90C14" w:rsidRDefault="00095B70" w:rsidP="00E90C14">
      <w:pPr>
        <w:tabs>
          <w:tab w:val="num" w:pos="1418"/>
        </w:tabs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на проект решения Совета депутатов городского поселения город Чухлома на 2025 год и на плановый период 2026 и 2027 годов – 2 заключения.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- на анализ текущего исполнения бюджета Чухломского муниципального района за 1 квартал, 1 полугодие и 9 месяцев 2024 года -3.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- на анализ текущего исполнения бюджета поселений Чухломского муниципального района за 1 квартал, 1 полугодие и 9 месяцев 2024 года -11</w:t>
      </w:r>
    </w:p>
    <w:p w:rsidR="00095B70" w:rsidRPr="00E90C14" w:rsidRDefault="00095B70" w:rsidP="00095B70">
      <w:pPr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 xml:space="preserve">Замечания и нарушения, выявленные в ходе экспертно-аналитических мероприятий: </w:t>
      </w:r>
    </w:p>
    <w:p w:rsidR="00095B70" w:rsidRPr="00E90C14" w:rsidRDefault="00095B70" w:rsidP="00376CAC">
      <w:pPr>
        <w:ind w:firstLine="709"/>
        <w:jc w:val="both"/>
        <w:rPr>
          <w:color w:val="FF0000"/>
        </w:rPr>
      </w:pPr>
      <w:r w:rsidRPr="00E90C14">
        <w:rPr>
          <w:rFonts w:eastAsia="Times New Roman" w:cs="Times New Roman"/>
        </w:rPr>
        <w:t>При проведении анализа текущего исполнения бюджета за 1 квартал. 1 полугодие, 9 месяцев 2024 года</w:t>
      </w:r>
    </w:p>
    <w:p w:rsidR="00095B70" w:rsidRPr="00E90C14" w:rsidRDefault="00095B70" w:rsidP="00376CAC">
      <w:pPr>
        <w:ind w:firstLine="709"/>
        <w:jc w:val="both"/>
        <w:rPr>
          <w:color w:val="FF0000"/>
        </w:rPr>
      </w:pPr>
      <w:r w:rsidRPr="00E90C14">
        <w:lastRenderedPageBreak/>
        <w:t>В</w:t>
      </w:r>
      <w:r w:rsidRPr="00E90C14">
        <w:rPr>
          <w:rFonts w:eastAsia="Times New Roman" w:cs="Times New Roman"/>
          <w:kern w:val="2"/>
        </w:rPr>
        <w:t xml:space="preserve"> нарушение ст.</w:t>
      </w:r>
      <w:r w:rsidRPr="00E90C14">
        <w:rPr>
          <w:rFonts w:eastAsia="Times New Roman" w:cs="Times New Roman"/>
        </w:rPr>
        <w:t xml:space="preserve"> 217 БК РФ</w:t>
      </w:r>
      <w:r w:rsidRPr="00E90C14">
        <w:rPr>
          <w:rFonts w:eastAsia="Times New Roman" w:cs="Times New Roman"/>
          <w:kern w:val="2"/>
        </w:rPr>
        <w:t xml:space="preserve"> в ряде поселений </w:t>
      </w:r>
      <w:r w:rsidRPr="00E90C14">
        <w:rPr>
          <w:rFonts w:eastAsia="Times New Roman" w:cs="Times New Roman"/>
        </w:rPr>
        <w:t xml:space="preserve">выявлены расхождения между плановыми бюджетными назначениями в бюджетной отчетности за 1 полугодие 2024 года с показателями, утвержденными решением Совета </w:t>
      </w:r>
      <w:proofErr w:type="gramStart"/>
      <w:r w:rsidRPr="00E90C14">
        <w:rPr>
          <w:rFonts w:eastAsia="Times New Roman" w:cs="Times New Roman"/>
        </w:rPr>
        <w:t>депутатов  поселения</w:t>
      </w:r>
      <w:proofErr w:type="gramEnd"/>
      <w:r w:rsidRPr="00E90C14">
        <w:rPr>
          <w:rFonts w:eastAsia="Times New Roman" w:cs="Times New Roman"/>
        </w:rPr>
        <w:t xml:space="preserve"> на 2024 год (с учетом внесения изменений).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При проверке проектов бюджетов поселений на 2025 год и плановый период 2026 и 2027 годов выявлено: в ряде поселений расходные обязательства бюджетов приведены в соответствие с прогнозируемым поступлением доходов и не отражают действительную потребность в средствах на полное выполнение возложенных полномочий. Имевшиеся нарушения по применению кодов бюджетной классификации устранены в ходе экспертно-аналитических мероприятий. В основном все бюджеты сформированы в соответствии с требованиями БК РФ.</w:t>
      </w:r>
    </w:p>
    <w:p w:rsidR="00095B70" w:rsidRPr="00E90C14" w:rsidRDefault="00095B70" w:rsidP="00376CAC">
      <w:pPr>
        <w:ind w:firstLine="709"/>
        <w:jc w:val="both"/>
      </w:pPr>
      <w:r w:rsidRPr="00E90C14">
        <w:t>Заключения, подготовленные Ревизионной комиссией по результатам внешних проверок годовых отчетов, внесению изменений в бюджеты, проверки проектов бюджета направлены в Собрание депутатов муниципального района, Советы депутатов поселений.</w:t>
      </w:r>
    </w:p>
    <w:p w:rsidR="00095B70" w:rsidRPr="00E90C14" w:rsidRDefault="00095B70" w:rsidP="00376CAC">
      <w:pPr>
        <w:ind w:firstLine="709"/>
        <w:jc w:val="both"/>
        <w:rPr>
          <w:u w:val="single"/>
        </w:rPr>
      </w:pP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отчётном</w:t>
      </w:r>
      <w:r w:rsidRPr="00E90C14">
        <w:rPr>
          <w:rFonts w:eastAsia="Times New Roman" w:cs="Times New Roman"/>
        </w:rPr>
        <w:t xml:space="preserve"> </w:t>
      </w:r>
      <w:r w:rsidRPr="00E90C14">
        <w:t>периоде</w:t>
      </w:r>
      <w:r w:rsidRPr="00E90C14">
        <w:rPr>
          <w:rFonts w:eastAsia="Times New Roman" w:cs="Times New Roman"/>
        </w:rPr>
        <w:t xml:space="preserve"> из 3-х запланированных </w:t>
      </w:r>
      <w:r w:rsidRPr="00E90C14">
        <w:t>проведено</w:t>
      </w:r>
      <w:r w:rsidRPr="00E90C14">
        <w:rPr>
          <w:rFonts w:eastAsia="Times New Roman" w:cs="Times New Roman"/>
        </w:rPr>
        <w:t xml:space="preserve"> 3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контрольных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мероприятия:</w:t>
      </w:r>
    </w:p>
    <w:p w:rsidR="00095B70" w:rsidRPr="00E90C14" w:rsidRDefault="00095B70" w:rsidP="00376CAC">
      <w:pPr>
        <w:ind w:firstLine="709"/>
        <w:jc w:val="both"/>
        <w:rPr>
          <w:u w:val="single"/>
        </w:rPr>
      </w:pPr>
      <w:r w:rsidRPr="00E90C14">
        <w:t>- Проверка финансово-хозяйственной деятельности МКУ «Межведомственная централизованная бухгалтерия» городского поселения город Чухлома</w:t>
      </w:r>
      <w:r w:rsidRPr="00E90C14">
        <w:rPr>
          <w:bCs/>
        </w:rPr>
        <w:t xml:space="preserve"> за 2023 год».</w:t>
      </w:r>
      <w:r w:rsidRPr="00E90C14">
        <w:rPr>
          <w:rFonts w:eastAsia="Times New Roman" w:cs="Times New Roman"/>
        </w:rPr>
        <w:t xml:space="preserve"> </w:t>
      </w:r>
      <w:r w:rsidRPr="00E90C14">
        <w:t xml:space="preserve"> </w:t>
      </w:r>
    </w:p>
    <w:p w:rsidR="00095B70" w:rsidRPr="00E90C14" w:rsidRDefault="00095B70" w:rsidP="00376CAC">
      <w:pPr>
        <w:ind w:firstLine="709"/>
        <w:jc w:val="both"/>
        <w:rPr>
          <w:u w:val="single"/>
        </w:rPr>
      </w:pPr>
      <w:r w:rsidRPr="00E90C14">
        <w:t xml:space="preserve">- </w:t>
      </w:r>
      <w:r w:rsidRPr="00E90C14">
        <w:rPr>
          <w:rFonts w:eastAsia="Times New Roman" w:cs="Times New Roman"/>
        </w:rPr>
        <w:t>«Исполнение бюджета и использование средств бюджета Петровского сельского поселения Чухломского муниципального района</w:t>
      </w:r>
      <w:r w:rsidRPr="00E90C14">
        <w:rPr>
          <w:bCs/>
        </w:rPr>
        <w:t xml:space="preserve"> за 2023 год и 4 месяца 2024 года».</w:t>
      </w:r>
      <w:r w:rsidRPr="00E90C14">
        <w:rPr>
          <w:rFonts w:eastAsia="Times New Roman" w:cs="Times New Roman"/>
        </w:rPr>
        <w:t xml:space="preserve"> </w:t>
      </w:r>
      <w:r w:rsidRPr="00E90C14">
        <w:t xml:space="preserve"> </w:t>
      </w:r>
    </w:p>
    <w:p w:rsidR="00095B70" w:rsidRPr="00E90C14" w:rsidRDefault="00095B70" w:rsidP="00376CAC">
      <w:pPr>
        <w:ind w:firstLine="709"/>
        <w:jc w:val="both"/>
        <w:rPr>
          <w:u w:val="single"/>
        </w:rPr>
      </w:pPr>
      <w:r w:rsidRPr="00E90C14">
        <w:t xml:space="preserve">- </w:t>
      </w:r>
      <w:r w:rsidRPr="00E90C14">
        <w:rPr>
          <w:rFonts w:eastAsia="Times New Roman" w:cs="Times New Roman"/>
          <w:kern w:val="0"/>
          <w:lang w:bidi="ar-SA"/>
        </w:rPr>
        <w:t xml:space="preserve">Проверка </w:t>
      </w:r>
      <w:r w:rsidRPr="00E90C14">
        <w:rPr>
          <w:rFonts w:eastAsia="Times New Roman" w:cs="Times New Roman"/>
          <w:bCs/>
          <w:kern w:val="0"/>
          <w:lang w:bidi="ar-SA"/>
        </w:rPr>
        <w:t>законности и результативности использования бюджетных средств на реализацию муниципальной программы «Ремонт и содержание автомобильных дорог на территории Чухломского муниципального района в 2020-2027 годах за 2023 год»</w:t>
      </w:r>
    </w:p>
    <w:p w:rsidR="00095B70" w:rsidRPr="00E90C14" w:rsidRDefault="00095B70" w:rsidP="00376CAC">
      <w:pPr>
        <w:pStyle w:val="ad"/>
        <w:tabs>
          <w:tab w:val="clear" w:pos="708"/>
        </w:tabs>
        <w:ind w:firstLine="709"/>
        <w:jc w:val="both"/>
      </w:pPr>
      <w:r w:rsidRPr="00E90C14">
        <w:rPr>
          <w:iCs/>
        </w:rPr>
        <w:t>Общий о</w:t>
      </w:r>
      <w:r w:rsidRPr="00E90C14">
        <w:t xml:space="preserve">бъём средств, проверенных в рамках контрольных мероприятий, составил 29359,3 тыс. руб. 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>В результате проверок выявлены нарушения:</w:t>
      </w:r>
    </w:p>
    <w:p w:rsidR="00095B70" w:rsidRPr="00E90C14" w:rsidRDefault="00095B70" w:rsidP="00095B70">
      <w:pPr>
        <w:widowControl/>
        <w:suppressAutoHyphens w:val="0"/>
        <w:textAlignment w:val="baseline"/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</w:pP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-   Нарушение ст. 221 БК, приказа Минфина РФ от 20.11.2007г №112н «Об общих требованиях к порядку составления, утверждения и ведения бюджетных смет казенных учреждений»;</w:t>
      </w:r>
    </w:p>
    <w:p w:rsidR="00095B70" w:rsidRPr="00E90C14" w:rsidRDefault="00095B70" w:rsidP="00095B70">
      <w:pPr>
        <w:widowControl/>
        <w:suppressAutoHyphens w:val="0"/>
        <w:textAlignment w:val="baseline"/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</w:pP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- Нарушения при начислении заработной платы и отпускных</w:t>
      </w:r>
      <w:r w:rsidRPr="00E90C14">
        <w:rPr>
          <w:rFonts w:eastAsia="Times New Roman" w:cs="Times New Roman"/>
        </w:rPr>
        <w:t>,</w:t>
      </w:r>
      <w:r w:rsidRPr="00E90C14">
        <w:t xml:space="preserve"> при начислении неиспользованного отпуска при увольнении, оплаты за сверхурочную </w:t>
      </w:r>
      <w:proofErr w:type="gramStart"/>
      <w:r w:rsidRPr="00E90C14">
        <w:t xml:space="preserve">работу </w:t>
      </w: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 xml:space="preserve"> (</w:t>
      </w:r>
      <w:proofErr w:type="gramEnd"/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Постановление Правительства РФ №922 от 24.12.2007г «Об особенностях порядка исчисления средней заработной платы» п.3, п.16);</w:t>
      </w:r>
    </w:p>
    <w:p w:rsidR="00095B70" w:rsidRPr="00E90C14" w:rsidRDefault="00095B70" w:rsidP="00095B70">
      <w:pPr>
        <w:widowControl/>
        <w:suppressAutoHyphens w:val="0"/>
        <w:textAlignment w:val="baseline"/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</w:pP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-Нарушение Указаний ЦБ РФ №3210-У от 11.03.2014г. при оформлении кассовых операций;</w:t>
      </w:r>
    </w:p>
    <w:p w:rsidR="00095B70" w:rsidRPr="00E90C14" w:rsidRDefault="00095B70" w:rsidP="00095B70">
      <w:pPr>
        <w:widowControl/>
        <w:suppressAutoHyphens w:val="0"/>
        <w:textAlignment w:val="baseline"/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</w:pP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- Нарушение ст.9, п.11 Федерального закона от 06.12.2011г. №402-ФЗ «О бухгалтерском учете», пункт 11 Инструкции 157-н;</w:t>
      </w:r>
    </w:p>
    <w:p w:rsidR="00095B70" w:rsidRPr="00E90C14" w:rsidRDefault="00095B70" w:rsidP="00376CAC">
      <w:pPr>
        <w:widowControl/>
        <w:suppressAutoHyphens w:val="0"/>
        <w:ind w:firstLine="709"/>
        <w:textAlignment w:val="baseline"/>
        <w:rPr>
          <w:rFonts w:eastAsia="Times New Roman" w:cs="Times New Roman"/>
          <w:kern w:val="0"/>
          <w:lang w:bidi="ar-SA"/>
        </w:rPr>
      </w:pPr>
      <w:r w:rsidRPr="00E90C14">
        <w:rPr>
          <w:rFonts w:eastAsia="Times New Roman" w:cs="Times New Roman"/>
          <w:kern w:val="0"/>
          <w:lang w:bidi="ar-SA"/>
        </w:rPr>
        <w:t xml:space="preserve">Выявлены нарушения в составлении штатных расписаний работников аппарата и нормативных актах, регулирующих систему оплаты </w:t>
      </w:r>
      <w:proofErr w:type="gramStart"/>
      <w:r w:rsidRPr="00E90C14">
        <w:rPr>
          <w:rFonts w:eastAsia="Times New Roman" w:cs="Times New Roman"/>
          <w:kern w:val="0"/>
          <w:lang w:bidi="ar-SA"/>
        </w:rPr>
        <w:t>труда ;</w:t>
      </w:r>
      <w:proofErr w:type="gramEnd"/>
    </w:p>
    <w:p w:rsidR="00095B70" w:rsidRPr="00E90C14" w:rsidRDefault="00095B70" w:rsidP="00376CAC">
      <w:pPr>
        <w:widowControl/>
        <w:ind w:firstLine="709"/>
        <w:jc w:val="both"/>
        <w:rPr>
          <w:shd w:val="clear" w:color="auto" w:fill="FFFFFF"/>
        </w:rPr>
      </w:pPr>
      <w:r w:rsidRPr="00E90C14">
        <w:rPr>
          <w:rFonts w:eastAsia="Times New Roman" w:cs="Times New Roman"/>
        </w:rPr>
        <w:t xml:space="preserve">Недостатки по учёту и использованию муниципального </w:t>
      </w:r>
      <w:proofErr w:type="gramStart"/>
      <w:r w:rsidRPr="00E90C14">
        <w:rPr>
          <w:rFonts w:eastAsia="Times New Roman" w:cs="Times New Roman"/>
        </w:rPr>
        <w:t>имущества:</w:t>
      </w:r>
      <w:r w:rsidRPr="00E90C14">
        <w:rPr>
          <w:rFonts w:cs="Times New Roman"/>
          <w:kern w:val="2"/>
        </w:rPr>
        <w:t>:</w:t>
      </w:r>
      <w:proofErr w:type="gramEnd"/>
      <w:r w:rsidRPr="00E90C14">
        <w:rPr>
          <w:rFonts w:cs="Times New Roman"/>
          <w:kern w:val="2"/>
        </w:rPr>
        <w:t xml:space="preserve"> 1. П</w:t>
      </w:r>
      <w:r w:rsidRPr="00E90C14">
        <w:rPr>
          <w:rFonts w:eastAsia="Times New Roman" w:cs="Times New Roman"/>
          <w:kern w:val="0"/>
          <w:lang w:bidi="ar-SA"/>
        </w:rPr>
        <w:t xml:space="preserve">ри анализе ведения реестра выявлены нарушения: (- объектам не присвоены кадастровые </w:t>
      </w:r>
      <w:proofErr w:type="gramStart"/>
      <w:r w:rsidRPr="00E90C14">
        <w:rPr>
          <w:rFonts w:eastAsia="Times New Roman" w:cs="Times New Roman"/>
          <w:kern w:val="0"/>
          <w:lang w:bidi="ar-SA"/>
        </w:rPr>
        <w:t>номера;-</w:t>
      </w:r>
      <w:proofErr w:type="gramEnd"/>
      <w:r w:rsidRPr="00E90C14">
        <w:rPr>
          <w:rFonts w:eastAsia="Times New Roman" w:cs="Times New Roman"/>
          <w:kern w:val="0"/>
          <w:lang w:bidi="ar-SA"/>
        </w:rPr>
        <w:t xml:space="preserve"> не указана кадастровая стоимость имущества).; 2</w:t>
      </w:r>
      <w:r w:rsidRPr="00E90C14">
        <w:t>. Н</w:t>
      </w:r>
      <w:r w:rsidRPr="00E90C14">
        <w:rPr>
          <w:shd w:val="clear" w:color="auto" w:fill="FFFFFF"/>
        </w:rPr>
        <w:t xml:space="preserve">арушение Федерального закона №135-ФЗ </w:t>
      </w:r>
    </w:p>
    <w:p w:rsidR="00095B70" w:rsidRPr="00E90C14" w:rsidRDefault="00095B70" w:rsidP="00376CAC">
      <w:pPr>
        <w:ind w:firstLine="709"/>
        <w:jc w:val="both"/>
      </w:pPr>
      <w:r w:rsidRPr="00E90C14">
        <w:t xml:space="preserve">Нарушение требований Порядка принятия решений о разработке муниципальных программ, их формирования, их реализации и проведения оценки эффективности их реализации, утвержденного постановлением </w:t>
      </w:r>
      <w:proofErr w:type="gramStart"/>
      <w:r w:rsidRPr="00E90C14">
        <w:t>администрации  от</w:t>
      </w:r>
      <w:proofErr w:type="gramEnd"/>
      <w:r w:rsidRPr="00E90C14">
        <w:t xml:space="preserve"> 19.03.2014 г. № 111-а.( нарушение  п. 4.4 раздела 4 Порядка, )</w:t>
      </w:r>
    </w:p>
    <w:p w:rsidR="00095B70" w:rsidRPr="00E90C14" w:rsidRDefault="00095B70" w:rsidP="00376CAC">
      <w:pPr>
        <w:ind w:firstLine="709"/>
        <w:rPr>
          <w:rFonts w:eastAsia="Times New Roman" w:cs="Times New Roman"/>
          <w:kern w:val="0"/>
          <w:lang w:bidi="ar-SA"/>
        </w:rPr>
      </w:pPr>
      <w:r w:rsidRPr="00E90C14">
        <w:t>При проверке договоров, осуществленных у единственного поставщика (подрядчика, исполнителя) на основании части 1 статья 93 Федерального закона №44-ФЗ, выявлены следующие нарушения:</w:t>
      </w:r>
      <w:r w:rsidRPr="00E90C14">
        <w:rPr>
          <w:rFonts w:eastAsia="Times New Roman" w:cs="Times New Roman"/>
          <w:kern w:val="0"/>
          <w:lang w:bidi="ar-SA"/>
        </w:rPr>
        <w:t>-части 2 ст. 34 Федерального закона № 44-ФЗ (д</w:t>
      </w:r>
      <w:r w:rsidRPr="00E90C14">
        <w:rPr>
          <w:rFonts w:eastAsia="Calibri" w:cs="Times New Roman"/>
          <w:color w:val="000000"/>
          <w:kern w:val="0"/>
          <w:lang w:eastAsia="en-US" w:bidi="ar-SA"/>
        </w:rPr>
        <w:t>оговоры не содержат условие, что цена является твердой и определяется на весь срок исполнения контракта,)</w:t>
      </w:r>
      <w:r w:rsidRPr="00E90C14">
        <w:rPr>
          <w:rFonts w:eastAsia="Times New Roman" w:cs="Times New Roman"/>
          <w:kern w:val="0"/>
          <w:lang w:bidi="ar-SA"/>
        </w:rPr>
        <w:t xml:space="preserve">, </w:t>
      </w:r>
      <w:r w:rsidRPr="00E90C14">
        <w:rPr>
          <w:rFonts w:eastAsia="Calibri" w:cs="Times New Roman"/>
          <w:kern w:val="0"/>
          <w:lang w:eastAsia="ru-RU" w:bidi="ar-SA"/>
        </w:rPr>
        <w:t xml:space="preserve">-нарушение требования части 13.1 статьи 34 Закона о контрактной системе(не определен срок оплаты), </w:t>
      </w:r>
      <w:r w:rsidRPr="00E90C14">
        <w:rPr>
          <w:rFonts w:eastAsia="Times New Roman" w:cs="Times New Roman"/>
          <w:kern w:val="0"/>
          <w:lang w:bidi="ar-SA"/>
        </w:rPr>
        <w:t xml:space="preserve"> </w:t>
      </w:r>
      <w:r w:rsidRPr="00E90C14">
        <w:t>пункт 2 ч. 1</w:t>
      </w:r>
      <w:r w:rsidRPr="00E90C14">
        <w:rPr>
          <w:rFonts w:eastAsia="Times New Roman" w:cs="Times New Roman"/>
          <w:kern w:val="0"/>
          <w:lang w:bidi="ar-SA"/>
        </w:rPr>
        <w:t xml:space="preserve"> ст. 94 Федерального закона №44-ФЗ ( нарушение сроков оплаты),</w:t>
      </w:r>
    </w:p>
    <w:p w:rsidR="00095B70" w:rsidRPr="00E90C14" w:rsidRDefault="00095B70" w:rsidP="00376CAC">
      <w:pPr>
        <w:ind w:left="142" w:firstLine="567"/>
      </w:pP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По результатам контрольных мероприятии направлены акты с указанием замечаний, нарушений.</w:t>
      </w:r>
    </w:p>
    <w:p w:rsidR="00095B70" w:rsidRPr="00E90C14" w:rsidRDefault="00095B70" w:rsidP="00376CAC">
      <w:pPr>
        <w:ind w:left="-142" w:firstLine="851"/>
        <w:rPr>
          <w:rFonts w:eastAsia="Times New Roman" w:cs="Times New Roman"/>
        </w:rPr>
      </w:pPr>
      <w:r w:rsidRPr="00E90C14">
        <w:rPr>
          <w:rFonts w:eastAsia="Times New Roman" w:cs="Times New Roman"/>
        </w:rPr>
        <w:t xml:space="preserve">Для устранения выявленных нарушений, недостатков, замечаний направлены 2 представления в адрес руководителя МКУ «Межведомственная централизованная бухгалтерия», главы </w:t>
      </w:r>
      <w:proofErr w:type="gramStart"/>
      <w:r w:rsidRPr="00E90C14">
        <w:rPr>
          <w:rFonts w:eastAsia="Times New Roman" w:cs="Times New Roman"/>
        </w:rPr>
        <w:t>Петровского  сельского</w:t>
      </w:r>
      <w:proofErr w:type="gramEnd"/>
      <w:r w:rsidRPr="00E90C14">
        <w:rPr>
          <w:rFonts w:eastAsia="Times New Roman" w:cs="Times New Roman"/>
        </w:rPr>
        <w:t xml:space="preserve"> поселения. На представления в установленные сроки представлены планы мероприятий по устранению нарушений. </w:t>
      </w:r>
      <w:r w:rsidRPr="00E90C14">
        <w:t>Согласно полученным ответам на представления ревизионной комиссии нарушения и недостатки в основном устранены или приняты меры к их недопущению</w:t>
      </w:r>
    </w:p>
    <w:p w:rsidR="00095B70" w:rsidRPr="00E90C14" w:rsidRDefault="00095B70" w:rsidP="00376CAC">
      <w:pPr>
        <w:widowControl/>
        <w:ind w:firstLine="709"/>
        <w:rPr>
          <w:rFonts w:eastAsia="Times New Roman" w:cs="Times New Roman"/>
          <w:bCs/>
          <w:kern w:val="0"/>
          <w:lang w:bidi="ar-SA"/>
        </w:rPr>
      </w:pPr>
      <w:r w:rsidRPr="00E90C14">
        <w:rPr>
          <w:rFonts w:eastAsia="Times New Roman" w:cs="Times New Roman"/>
          <w:color w:val="000000"/>
          <w:kern w:val="0"/>
          <w:bdr w:val="none" w:sz="0" w:space="0" w:color="auto" w:frame="1"/>
          <w:lang w:eastAsia="ru-RU" w:bidi="ar-SA"/>
        </w:rPr>
        <w:t>Фактов нецелевого использования средств в ходе контрольных мероприятий не установлено</w:t>
      </w:r>
      <w:r w:rsidRPr="00E90C14">
        <w:rPr>
          <w:rFonts w:eastAsia="Times New Roman" w:cs="Times New Roman"/>
          <w:bCs/>
          <w:kern w:val="0"/>
          <w:lang w:bidi="ar-SA"/>
        </w:rPr>
        <w:t xml:space="preserve">. </w:t>
      </w:r>
    </w:p>
    <w:p w:rsidR="00095B70" w:rsidRPr="00E90C14" w:rsidRDefault="00095B70" w:rsidP="00376CAC">
      <w:pPr>
        <w:widowControl/>
        <w:suppressAutoHyphens w:val="0"/>
        <w:ind w:firstLine="709"/>
        <w:textAlignment w:val="baseline"/>
        <w:rPr>
          <w:rFonts w:eastAsia="Times New Roman" w:cs="Times New Roman"/>
        </w:rPr>
      </w:pPr>
      <w:r w:rsidRPr="00E90C14">
        <w:rPr>
          <w:rFonts w:eastAsia="Times New Roman" w:cs="Times New Roman"/>
        </w:rPr>
        <w:lastRenderedPageBreak/>
        <w:t>Результаты проведённых Комиссией мероприятий доводились до сведения Собрания депутатов Чухломского муниципального района, главы администрации муниципального района, Советов депутатов поселений.</w:t>
      </w:r>
    </w:p>
    <w:p w:rsidR="00095B70" w:rsidRPr="00E90C14" w:rsidRDefault="00095B70" w:rsidP="00095B70">
      <w:pPr>
        <w:ind w:left="709"/>
        <w:jc w:val="both"/>
        <w:rPr>
          <w:u w:val="single"/>
        </w:rPr>
      </w:pPr>
      <w:r w:rsidRPr="00E90C14">
        <w:rPr>
          <w:u w:val="single"/>
        </w:rPr>
        <w:t xml:space="preserve">  В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рамках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правового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и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методического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обеспечения:</w:t>
      </w:r>
    </w:p>
    <w:p w:rsidR="00095B70" w:rsidRPr="00E90C14" w:rsidRDefault="00095B70" w:rsidP="00376CAC">
      <w:pPr>
        <w:ind w:firstLine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 xml:space="preserve">         В ходе экспертно-аналитических мероприятий проводился анализ Положений о бюджетном процессе в муниципальных образованиях на соответствие Бюджетному кодексу РФ и Уставу муниципального образования.</w:t>
      </w:r>
    </w:p>
    <w:p w:rsidR="00095B70" w:rsidRPr="00E90C14" w:rsidRDefault="00095B70" w:rsidP="00095B70">
      <w:pPr>
        <w:ind w:left="709"/>
        <w:jc w:val="both"/>
        <w:rPr>
          <w:rFonts w:eastAsia="Times New Roman" w:cs="Times New Roman"/>
        </w:rPr>
      </w:pPr>
      <w:r w:rsidRPr="00E90C14">
        <w:rPr>
          <w:rFonts w:eastAsia="Times New Roman" w:cs="Times New Roman"/>
        </w:rPr>
        <w:t xml:space="preserve">       Подготовлена номенклатура дел на 2025 год, </w:t>
      </w:r>
    </w:p>
    <w:p w:rsidR="00095B70" w:rsidRPr="00E90C14" w:rsidRDefault="00095B70" w:rsidP="00095B70">
      <w:pPr>
        <w:ind w:left="709"/>
        <w:jc w:val="both"/>
        <w:rPr>
          <w:u w:val="single"/>
        </w:rPr>
      </w:pPr>
      <w:r w:rsidRPr="00E90C14">
        <w:rPr>
          <w:rFonts w:eastAsia="Times New Roman" w:cs="Times New Roman"/>
          <w:i/>
        </w:rPr>
        <w:t>_</w:t>
      </w:r>
      <w:proofErr w:type="gramStart"/>
      <w:r w:rsidRPr="00E90C14">
        <w:rPr>
          <w:u w:val="single"/>
        </w:rPr>
        <w:t>В</w:t>
      </w:r>
      <w:proofErr w:type="gramEnd"/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рамках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организационной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работы:</w:t>
      </w:r>
    </w:p>
    <w:p w:rsidR="00095B70" w:rsidRPr="00E90C14" w:rsidRDefault="00095B70" w:rsidP="00376CAC">
      <w:pPr>
        <w:numPr>
          <w:ilvl w:val="0"/>
          <w:numId w:val="1"/>
        </w:numPr>
        <w:ind w:left="0" w:hanging="284"/>
        <w:jc w:val="both"/>
      </w:pPr>
      <w:r w:rsidRPr="00E90C14">
        <w:t>подготовлен</w:t>
      </w:r>
      <w:r w:rsidRPr="00E90C14">
        <w:rPr>
          <w:rFonts w:eastAsia="Times New Roman" w:cs="Times New Roman"/>
        </w:rPr>
        <w:t xml:space="preserve"> для Собрания депутатов Чухломского муниципального района отчёт о работе Комиссии по итогам 2023 года</w:t>
      </w:r>
      <w:r w:rsidRPr="00E90C14">
        <w:t>;</w:t>
      </w:r>
    </w:p>
    <w:p w:rsidR="00095B70" w:rsidRPr="00E90C14" w:rsidRDefault="00095B70" w:rsidP="00095B70">
      <w:pPr>
        <w:numPr>
          <w:ilvl w:val="0"/>
          <w:numId w:val="1"/>
        </w:numPr>
        <w:ind w:left="993" w:hanging="284"/>
        <w:jc w:val="both"/>
      </w:pPr>
      <w:r w:rsidRPr="00E90C14">
        <w:t>разработан</w:t>
      </w:r>
      <w:r w:rsidRPr="00E90C14">
        <w:rPr>
          <w:rFonts w:eastAsia="Times New Roman" w:cs="Times New Roman"/>
        </w:rPr>
        <w:t xml:space="preserve"> и утвержден </w:t>
      </w:r>
      <w:r w:rsidRPr="00E90C14">
        <w:t>план</w:t>
      </w:r>
      <w:r w:rsidRPr="00E90C14">
        <w:rPr>
          <w:rFonts w:eastAsia="Times New Roman" w:cs="Times New Roman"/>
        </w:rPr>
        <w:t xml:space="preserve"> </w:t>
      </w:r>
      <w:r w:rsidRPr="00E90C14">
        <w:t>работы</w:t>
      </w:r>
      <w:r w:rsidRPr="00E90C14">
        <w:rPr>
          <w:rFonts w:eastAsia="Times New Roman" w:cs="Times New Roman"/>
        </w:rPr>
        <w:t xml:space="preserve"> </w:t>
      </w:r>
      <w:r w:rsidRPr="00E90C14">
        <w:t>Комиссии</w:t>
      </w:r>
      <w:r w:rsidRPr="00E90C14">
        <w:rPr>
          <w:rFonts w:eastAsia="Times New Roman" w:cs="Times New Roman"/>
        </w:rPr>
        <w:t xml:space="preserve"> </w:t>
      </w: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2025</w:t>
      </w:r>
      <w:r w:rsidRPr="00E90C14">
        <w:rPr>
          <w:rFonts w:eastAsia="Times New Roman" w:cs="Times New Roman"/>
        </w:rPr>
        <w:t xml:space="preserve"> </w:t>
      </w:r>
      <w:r w:rsidRPr="00E90C14">
        <w:t>год.</w:t>
      </w:r>
    </w:p>
    <w:p w:rsidR="00095B70" w:rsidRPr="00E90C14" w:rsidRDefault="00095B70" w:rsidP="00376CAC">
      <w:pPr>
        <w:ind w:left="709"/>
        <w:jc w:val="both"/>
      </w:pP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течение</w:t>
      </w:r>
      <w:r w:rsidRPr="00E90C14">
        <w:rPr>
          <w:rFonts w:eastAsia="Times New Roman" w:cs="Times New Roman"/>
        </w:rPr>
        <w:t xml:space="preserve"> </w:t>
      </w:r>
      <w:r w:rsidRPr="00E90C14">
        <w:t>2024</w:t>
      </w:r>
      <w:r w:rsidRPr="00E90C14">
        <w:rPr>
          <w:rFonts w:eastAsia="Times New Roman" w:cs="Times New Roman"/>
        </w:rPr>
        <w:t xml:space="preserve"> </w:t>
      </w:r>
      <w:r w:rsidRPr="00E90C14">
        <w:t>года</w:t>
      </w:r>
      <w:r w:rsidRPr="00E90C14">
        <w:rPr>
          <w:rFonts w:eastAsia="Times New Roman" w:cs="Times New Roman"/>
        </w:rPr>
        <w:t xml:space="preserve"> </w:t>
      </w:r>
      <w:r w:rsidRPr="00E90C14">
        <w:t>председатель</w:t>
      </w:r>
      <w:r w:rsidRPr="00E90C14">
        <w:rPr>
          <w:rFonts w:eastAsia="Times New Roman" w:cs="Times New Roman"/>
        </w:rPr>
        <w:t xml:space="preserve"> К</w:t>
      </w:r>
      <w:r w:rsidRPr="00E90C14">
        <w:t>омиссии</w:t>
      </w:r>
      <w:r w:rsidRPr="00E90C14">
        <w:rPr>
          <w:rFonts w:eastAsia="Times New Roman" w:cs="Times New Roman"/>
        </w:rPr>
        <w:t xml:space="preserve"> </w:t>
      </w:r>
      <w:r w:rsidRPr="00E90C14">
        <w:t>принимал</w:t>
      </w:r>
      <w:r w:rsidRPr="00E90C14">
        <w:rPr>
          <w:rFonts w:eastAsia="Times New Roman" w:cs="Times New Roman"/>
        </w:rPr>
        <w:t xml:space="preserve"> </w:t>
      </w:r>
      <w:r w:rsidRPr="00E90C14">
        <w:t>участие:</w:t>
      </w:r>
    </w:p>
    <w:p w:rsidR="00095B70" w:rsidRPr="00E90C14" w:rsidRDefault="00095B70" w:rsidP="00095B70">
      <w:pPr>
        <w:numPr>
          <w:ilvl w:val="0"/>
          <w:numId w:val="2"/>
        </w:numPr>
        <w:tabs>
          <w:tab w:val="clear" w:pos="720"/>
        </w:tabs>
        <w:ind w:left="993" w:hanging="284"/>
        <w:jc w:val="both"/>
      </w:pP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заседаниях</w:t>
      </w:r>
      <w:r w:rsidRPr="00E90C14">
        <w:rPr>
          <w:rFonts w:eastAsia="Times New Roman" w:cs="Times New Roman"/>
        </w:rPr>
        <w:t xml:space="preserve"> </w:t>
      </w:r>
      <w:r w:rsidRPr="00E90C14">
        <w:t>Собрания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района;</w:t>
      </w:r>
    </w:p>
    <w:p w:rsidR="00095B70" w:rsidRPr="00E90C14" w:rsidRDefault="00095B70" w:rsidP="00095B70">
      <w:pPr>
        <w:numPr>
          <w:ilvl w:val="0"/>
          <w:numId w:val="2"/>
        </w:numPr>
        <w:tabs>
          <w:tab w:val="clear" w:pos="720"/>
        </w:tabs>
        <w:ind w:left="993" w:hanging="284"/>
        <w:jc w:val="both"/>
      </w:pPr>
      <w:r w:rsidRPr="00E90C14">
        <w:t>в</w:t>
      </w:r>
      <w:r w:rsidRPr="00E90C14">
        <w:rPr>
          <w:rFonts w:eastAsia="Times New Roman" w:cs="Times New Roman"/>
        </w:rPr>
        <w:t xml:space="preserve"> </w:t>
      </w:r>
      <w:r w:rsidRPr="00E90C14">
        <w:t>публичных</w:t>
      </w:r>
      <w:r w:rsidRPr="00E90C14">
        <w:rPr>
          <w:rFonts w:eastAsia="Times New Roman" w:cs="Times New Roman"/>
        </w:rPr>
        <w:t xml:space="preserve"> </w:t>
      </w:r>
      <w:r w:rsidRPr="00E90C14">
        <w:t>слушаниях</w:t>
      </w:r>
      <w:r w:rsidRPr="00E90C14">
        <w:rPr>
          <w:rFonts w:eastAsia="Times New Roman" w:cs="Times New Roman"/>
        </w:rPr>
        <w:t xml:space="preserve"> </w:t>
      </w:r>
      <w:r w:rsidRPr="00E90C14">
        <w:t>по</w:t>
      </w:r>
      <w:r w:rsidRPr="00E90C14">
        <w:rPr>
          <w:rFonts w:eastAsia="Times New Roman" w:cs="Times New Roman"/>
        </w:rPr>
        <w:t xml:space="preserve"> </w:t>
      </w:r>
      <w:r w:rsidRPr="00E90C14">
        <w:t>рассмотрению</w:t>
      </w:r>
      <w:r w:rsidRPr="00E90C14">
        <w:rPr>
          <w:rFonts w:eastAsia="Times New Roman" w:cs="Times New Roman"/>
        </w:rPr>
        <w:t xml:space="preserve"> </w:t>
      </w:r>
      <w:r w:rsidRPr="00E90C14">
        <w:t>проектов</w:t>
      </w:r>
      <w:r w:rsidRPr="00E90C14">
        <w:rPr>
          <w:rFonts w:eastAsia="Times New Roman" w:cs="Times New Roman"/>
        </w:rPr>
        <w:t xml:space="preserve"> </w:t>
      </w:r>
      <w:r w:rsidRPr="00E90C14">
        <w:t>Решений</w:t>
      </w:r>
      <w:r w:rsidRPr="00E90C14">
        <w:rPr>
          <w:rFonts w:eastAsia="Times New Roman" w:cs="Times New Roman"/>
        </w:rPr>
        <w:t xml:space="preserve"> </w:t>
      </w:r>
      <w:r w:rsidRPr="00E90C14">
        <w:t>Собрания</w:t>
      </w:r>
      <w:r w:rsidRPr="00E90C14">
        <w:rPr>
          <w:rFonts w:eastAsia="Times New Roman" w:cs="Times New Roman"/>
        </w:rPr>
        <w:t xml:space="preserve"> </w:t>
      </w:r>
      <w:r w:rsidRPr="00E90C14">
        <w:t>депутатов</w:t>
      </w:r>
      <w:r w:rsidRPr="00E90C14">
        <w:rPr>
          <w:rFonts w:eastAsia="Times New Roman" w:cs="Times New Roman"/>
        </w:rPr>
        <w:t xml:space="preserve"> </w:t>
      </w:r>
      <w:r w:rsidRPr="00E90C14">
        <w:t>Чухломского</w:t>
      </w:r>
      <w:r w:rsidRPr="00E90C14">
        <w:rPr>
          <w:rFonts w:eastAsia="Times New Roman" w:cs="Times New Roman"/>
        </w:rPr>
        <w:t xml:space="preserve"> </w:t>
      </w:r>
      <w:r w:rsidRPr="00E90C14">
        <w:t>муниципального</w:t>
      </w:r>
      <w:r w:rsidRPr="00E90C14">
        <w:rPr>
          <w:rFonts w:eastAsia="Times New Roman" w:cs="Times New Roman"/>
        </w:rPr>
        <w:t xml:space="preserve"> </w:t>
      </w:r>
      <w:r w:rsidRPr="00E90C14">
        <w:t>района об</w:t>
      </w:r>
      <w:r w:rsidRPr="00E90C14">
        <w:rPr>
          <w:rFonts w:eastAsia="Times New Roman" w:cs="Times New Roman"/>
        </w:rPr>
        <w:t xml:space="preserve"> </w:t>
      </w:r>
      <w:r w:rsidRPr="00E90C14">
        <w:t>утверждении</w:t>
      </w:r>
      <w:r w:rsidRPr="00E90C14">
        <w:rPr>
          <w:rFonts w:eastAsia="Times New Roman" w:cs="Times New Roman"/>
        </w:rPr>
        <w:t xml:space="preserve"> </w:t>
      </w:r>
      <w:r w:rsidRPr="00E90C14">
        <w:t>годового</w:t>
      </w:r>
      <w:r w:rsidRPr="00E90C14">
        <w:rPr>
          <w:rFonts w:eastAsia="Times New Roman" w:cs="Times New Roman"/>
        </w:rPr>
        <w:t xml:space="preserve"> </w:t>
      </w:r>
      <w:r w:rsidRPr="00E90C14">
        <w:t>отчёта</w:t>
      </w:r>
      <w:r w:rsidRPr="00E90C14">
        <w:rPr>
          <w:rFonts w:eastAsia="Times New Roman" w:cs="Times New Roman"/>
        </w:rPr>
        <w:t xml:space="preserve"> </w:t>
      </w:r>
      <w:r w:rsidRPr="00E90C14">
        <w:t>за</w:t>
      </w:r>
      <w:r w:rsidRPr="00E90C14">
        <w:rPr>
          <w:rFonts w:eastAsia="Times New Roman" w:cs="Times New Roman"/>
        </w:rPr>
        <w:t xml:space="preserve"> </w:t>
      </w:r>
      <w:r w:rsidRPr="00E90C14">
        <w:t>2023</w:t>
      </w:r>
      <w:r w:rsidRPr="00E90C14">
        <w:rPr>
          <w:rFonts w:eastAsia="Times New Roman" w:cs="Times New Roman"/>
        </w:rPr>
        <w:t xml:space="preserve"> </w:t>
      </w:r>
      <w:r w:rsidRPr="00E90C14">
        <w:t>год.</w:t>
      </w:r>
    </w:p>
    <w:p w:rsidR="00095B70" w:rsidRPr="00E90C14" w:rsidRDefault="00095B70" w:rsidP="00095B70">
      <w:pPr>
        <w:ind w:left="709"/>
        <w:jc w:val="both"/>
        <w:rPr>
          <w:u w:val="single"/>
        </w:rPr>
      </w:pPr>
      <w:r w:rsidRPr="00E90C14">
        <w:rPr>
          <w:u w:val="single"/>
        </w:rPr>
        <w:t>_</w:t>
      </w:r>
      <w:proofErr w:type="gramStart"/>
      <w:r w:rsidRPr="00E90C14">
        <w:rPr>
          <w:u w:val="single"/>
        </w:rPr>
        <w:t>В</w:t>
      </w:r>
      <w:proofErr w:type="gramEnd"/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рамках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информационной</w:t>
      </w:r>
      <w:r w:rsidRPr="00E90C14">
        <w:rPr>
          <w:rFonts w:eastAsia="Times New Roman" w:cs="Times New Roman"/>
          <w:u w:val="single"/>
        </w:rPr>
        <w:t xml:space="preserve"> </w:t>
      </w:r>
      <w:r w:rsidRPr="00E90C14">
        <w:rPr>
          <w:u w:val="single"/>
        </w:rPr>
        <w:t>деятельности:</w:t>
      </w:r>
    </w:p>
    <w:p w:rsidR="00095B70" w:rsidRPr="00E90C14" w:rsidRDefault="00095B70" w:rsidP="00095B70">
      <w:pPr>
        <w:numPr>
          <w:ilvl w:val="2"/>
          <w:numId w:val="3"/>
        </w:numPr>
        <w:ind w:left="0" w:firstLine="709"/>
        <w:jc w:val="both"/>
      </w:pPr>
      <w:r w:rsidRPr="00E90C14">
        <w:t>Опубликованы на официальном сайте района в разделе Ревизионная комиссия</w:t>
      </w:r>
      <w:r w:rsidRPr="00E90C14">
        <w:rPr>
          <w:rFonts w:eastAsia="Times New Roman" w:cs="Times New Roman"/>
        </w:rPr>
        <w:t xml:space="preserve"> </w:t>
      </w:r>
      <w:r w:rsidRPr="00E90C14">
        <w:t>отчёт</w:t>
      </w:r>
      <w:r w:rsidRPr="00E90C14">
        <w:rPr>
          <w:rFonts w:eastAsia="Times New Roman" w:cs="Times New Roman"/>
        </w:rPr>
        <w:t xml:space="preserve"> </w:t>
      </w:r>
      <w:r w:rsidRPr="00E90C14">
        <w:t>о</w:t>
      </w:r>
      <w:r w:rsidRPr="00E90C14">
        <w:rPr>
          <w:rFonts w:eastAsia="Times New Roman" w:cs="Times New Roman"/>
        </w:rPr>
        <w:t xml:space="preserve"> </w:t>
      </w:r>
      <w:r w:rsidRPr="00E90C14">
        <w:t>работе</w:t>
      </w:r>
      <w:r w:rsidRPr="00E90C14">
        <w:rPr>
          <w:rFonts w:eastAsia="Times New Roman" w:cs="Times New Roman"/>
        </w:rPr>
        <w:t xml:space="preserve"> К</w:t>
      </w:r>
      <w:r w:rsidRPr="00E90C14">
        <w:t>омиссии</w:t>
      </w:r>
      <w:r w:rsidRPr="00E90C14">
        <w:rPr>
          <w:rFonts w:eastAsia="Times New Roman" w:cs="Times New Roman"/>
        </w:rPr>
        <w:t xml:space="preserve"> </w:t>
      </w:r>
      <w:r w:rsidRPr="00E90C14">
        <w:t>за</w:t>
      </w:r>
      <w:r w:rsidRPr="00E90C14">
        <w:rPr>
          <w:rFonts w:eastAsia="Times New Roman" w:cs="Times New Roman"/>
        </w:rPr>
        <w:t xml:space="preserve"> </w:t>
      </w:r>
      <w:r w:rsidRPr="00E90C14">
        <w:t>2023</w:t>
      </w:r>
      <w:r w:rsidRPr="00E90C14">
        <w:rPr>
          <w:rFonts w:eastAsia="Times New Roman" w:cs="Times New Roman"/>
        </w:rPr>
        <w:t xml:space="preserve"> </w:t>
      </w:r>
      <w:r w:rsidRPr="00E90C14">
        <w:t>год,</w:t>
      </w:r>
      <w:r w:rsidRPr="00E90C14">
        <w:rPr>
          <w:rFonts w:eastAsia="Times New Roman" w:cs="Times New Roman"/>
        </w:rPr>
        <w:t xml:space="preserve"> </w:t>
      </w:r>
      <w:r w:rsidRPr="00E90C14">
        <w:t>план</w:t>
      </w:r>
      <w:r w:rsidRPr="00E90C14">
        <w:rPr>
          <w:rFonts w:eastAsia="Times New Roman" w:cs="Times New Roman"/>
        </w:rPr>
        <w:t xml:space="preserve"> </w:t>
      </w:r>
      <w:r w:rsidRPr="00E90C14">
        <w:t>работы</w:t>
      </w:r>
      <w:r w:rsidRPr="00E90C14">
        <w:rPr>
          <w:rFonts w:eastAsia="Times New Roman" w:cs="Times New Roman"/>
        </w:rPr>
        <w:t xml:space="preserve"> </w:t>
      </w:r>
      <w:r w:rsidRPr="00E90C14">
        <w:t>Комиссии</w:t>
      </w:r>
      <w:r w:rsidRPr="00E90C14">
        <w:rPr>
          <w:rFonts w:eastAsia="Times New Roman" w:cs="Times New Roman"/>
        </w:rPr>
        <w:t xml:space="preserve"> </w:t>
      </w:r>
      <w:r w:rsidRPr="00E90C14">
        <w:t>на</w:t>
      </w:r>
      <w:r w:rsidRPr="00E90C14">
        <w:rPr>
          <w:rFonts w:eastAsia="Times New Roman" w:cs="Times New Roman"/>
        </w:rPr>
        <w:t xml:space="preserve"> </w:t>
      </w:r>
      <w:r w:rsidRPr="00E90C14">
        <w:t>2025</w:t>
      </w:r>
      <w:r w:rsidRPr="00E90C14">
        <w:rPr>
          <w:rFonts w:eastAsia="Times New Roman" w:cs="Times New Roman"/>
        </w:rPr>
        <w:t xml:space="preserve"> </w:t>
      </w:r>
      <w:r w:rsidRPr="00E90C14">
        <w:t>год, информация о деятельности за 4 квартал 2023 года, за 1,2,3 кварталы 2024 года.</w:t>
      </w:r>
    </w:p>
    <w:p w:rsidR="00095B70" w:rsidRPr="00E90C14" w:rsidRDefault="00095B70" w:rsidP="00095B70">
      <w:pPr>
        <w:numPr>
          <w:ilvl w:val="2"/>
          <w:numId w:val="3"/>
        </w:numPr>
        <w:ind w:left="0" w:firstLine="709"/>
        <w:jc w:val="both"/>
      </w:pPr>
      <w:r w:rsidRPr="00E90C14">
        <w:t>Предоставлена</w:t>
      </w:r>
      <w:r w:rsidRPr="00E90C14">
        <w:rPr>
          <w:rFonts w:eastAsia="Times New Roman" w:cs="Times New Roman"/>
        </w:rPr>
        <w:t xml:space="preserve"> </w:t>
      </w:r>
      <w:r w:rsidRPr="00E90C14">
        <w:t>информация</w:t>
      </w:r>
      <w:r w:rsidRPr="00E90C14">
        <w:rPr>
          <w:rFonts w:eastAsia="Times New Roman" w:cs="Times New Roman"/>
        </w:rPr>
        <w:t xml:space="preserve"> </w:t>
      </w:r>
      <w:r w:rsidRPr="00E90C14">
        <w:t>по</w:t>
      </w:r>
      <w:r w:rsidRPr="00E90C14">
        <w:rPr>
          <w:rFonts w:eastAsia="Times New Roman" w:cs="Times New Roman"/>
        </w:rPr>
        <w:t xml:space="preserve"> </w:t>
      </w:r>
      <w:r w:rsidRPr="00E90C14">
        <w:t>запросам</w:t>
      </w:r>
      <w:r w:rsidRPr="00E90C14">
        <w:rPr>
          <w:rFonts w:eastAsia="Times New Roman" w:cs="Times New Roman"/>
        </w:rPr>
        <w:t xml:space="preserve"> </w:t>
      </w:r>
      <w:r w:rsidRPr="00E90C14">
        <w:t>Контрольно-счётной</w:t>
      </w:r>
      <w:r w:rsidRPr="00E90C14">
        <w:rPr>
          <w:rFonts w:eastAsia="Times New Roman" w:cs="Times New Roman"/>
        </w:rPr>
        <w:t xml:space="preserve"> </w:t>
      </w:r>
      <w:r w:rsidRPr="00E90C14">
        <w:t>палаты</w:t>
      </w:r>
      <w:r w:rsidRPr="00E90C14">
        <w:rPr>
          <w:rFonts w:eastAsia="Times New Roman" w:cs="Times New Roman"/>
        </w:rPr>
        <w:t xml:space="preserve"> </w:t>
      </w:r>
      <w:r w:rsidRPr="00E90C14">
        <w:t>Костромской</w:t>
      </w:r>
      <w:r w:rsidRPr="00E90C14">
        <w:rPr>
          <w:rFonts w:eastAsia="Times New Roman" w:cs="Times New Roman"/>
        </w:rPr>
        <w:t xml:space="preserve"> </w:t>
      </w:r>
      <w:r w:rsidRPr="00E90C14">
        <w:t xml:space="preserve">области о результатах деятельности за 2023 год, </w:t>
      </w:r>
    </w:p>
    <w:p w:rsidR="00095B70" w:rsidRDefault="00095B70" w:rsidP="00095B70">
      <w:pPr>
        <w:ind w:left="709"/>
        <w:jc w:val="both"/>
        <w:rPr>
          <w:rFonts w:eastAsia="Times New Roman" w:cs="Times New Roman"/>
          <w:sz w:val="32"/>
        </w:rPr>
      </w:pPr>
    </w:p>
    <w:p w:rsidR="00095B70" w:rsidRDefault="00095B70" w:rsidP="00095B70">
      <w:pPr>
        <w:ind w:left="709"/>
        <w:jc w:val="both"/>
        <w:rPr>
          <w:rFonts w:eastAsia="Times New Roman" w:cs="Times New Roman"/>
          <w:sz w:val="32"/>
        </w:rPr>
      </w:pPr>
    </w:p>
    <w:p w:rsidR="00095B70" w:rsidRDefault="00095B70" w:rsidP="00095B70">
      <w:pPr>
        <w:ind w:left="709"/>
        <w:jc w:val="both"/>
        <w:rPr>
          <w:rFonts w:eastAsia="Times New Roman" w:cs="Times New Roman"/>
          <w:sz w:val="32"/>
        </w:rPr>
      </w:pPr>
    </w:p>
    <w:p w:rsidR="00095B70" w:rsidRDefault="00095B70" w:rsidP="00095B70">
      <w:pPr>
        <w:ind w:left="709"/>
        <w:jc w:val="both"/>
        <w:rPr>
          <w:rFonts w:eastAsia="Times New Roman" w:cs="Times New Roman"/>
          <w:sz w:val="32"/>
        </w:rPr>
      </w:pPr>
    </w:p>
    <w:p w:rsidR="00095B70" w:rsidRDefault="00095B70" w:rsidP="00095B70">
      <w:pPr>
        <w:ind w:left="709"/>
        <w:jc w:val="both"/>
        <w:rPr>
          <w:rFonts w:eastAsia="Times New Roman" w:cs="Times New Roman"/>
          <w:sz w:val="32"/>
        </w:rPr>
      </w:pPr>
    </w:p>
    <w:p w:rsidR="00095B70" w:rsidRDefault="00095B70" w:rsidP="00095B70">
      <w:pPr>
        <w:ind w:left="709"/>
        <w:jc w:val="both"/>
        <w:rPr>
          <w:rFonts w:eastAsia="Times New Roman" w:cs="Times New Roman"/>
          <w:sz w:val="32"/>
        </w:rPr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Default="007E256A" w:rsidP="007E256A">
      <w:pPr>
        <w:widowControl/>
        <w:ind w:firstLine="709"/>
        <w:jc w:val="both"/>
      </w:pPr>
    </w:p>
    <w:p w:rsidR="007E256A" w:rsidRPr="00EC05CD" w:rsidRDefault="007E256A">
      <w:pPr>
        <w:rPr>
          <w:rFonts w:ascii="Calibri" w:hAnsi="Calibri"/>
          <w:sz w:val="28"/>
          <w:szCs w:val="28"/>
        </w:rPr>
      </w:pPr>
    </w:p>
    <w:sectPr w:rsidR="007E256A" w:rsidRPr="00EC05CD" w:rsidSect="00E90C14">
      <w:pgSz w:w="11906" w:h="16838"/>
      <w:pgMar w:top="567" w:right="567" w:bottom="426" w:left="1134" w:header="720" w:footer="720" w:gutter="0"/>
      <w:cols w:space="72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931"/>
        </w:tabs>
        <w:ind w:left="1931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651"/>
        </w:tabs>
        <w:ind w:left="2651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371"/>
        </w:tabs>
        <w:ind w:left="3371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731"/>
        </w:tabs>
        <w:ind w:left="3731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4091"/>
        </w:tabs>
        <w:ind w:left="4091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27"/>
    <w:rsid w:val="00060C75"/>
    <w:rsid w:val="00095B70"/>
    <w:rsid w:val="001667F6"/>
    <w:rsid w:val="002C55FB"/>
    <w:rsid w:val="0035305D"/>
    <w:rsid w:val="00360224"/>
    <w:rsid w:val="00376CAC"/>
    <w:rsid w:val="004D5318"/>
    <w:rsid w:val="00615D12"/>
    <w:rsid w:val="00680C86"/>
    <w:rsid w:val="006B6113"/>
    <w:rsid w:val="00746FC2"/>
    <w:rsid w:val="007E256A"/>
    <w:rsid w:val="0088793A"/>
    <w:rsid w:val="008D216C"/>
    <w:rsid w:val="00AA2460"/>
    <w:rsid w:val="00B938FB"/>
    <w:rsid w:val="00BD7117"/>
    <w:rsid w:val="00C114C8"/>
    <w:rsid w:val="00CC5927"/>
    <w:rsid w:val="00D06EA1"/>
    <w:rsid w:val="00E90C14"/>
    <w:rsid w:val="00EC05CD"/>
    <w:rsid w:val="00EC212C"/>
    <w:rsid w:val="00EE3062"/>
    <w:rsid w:val="00FE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74AECF9-7201-4C8B-B129-086C01B8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C5927"/>
    <w:pPr>
      <w:keepNext/>
      <w:spacing w:before="240" w:after="60"/>
      <w:outlineLvl w:val="0"/>
    </w:pPr>
    <w:rPr>
      <w:rFonts w:ascii="Calibri Light" w:eastAsia="Times New Roman" w:hAnsi="Calibri Light" w:cs="Mangal"/>
      <w:b/>
      <w:bCs/>
      <w:kern w:val="32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character" w:customStyle="1" w:styleId="10">
    <w:name w:val="Заголовок 1 Знак"/>
    <w:link w:val="1"/>
    <w:uiPriority w:val="9"/>
    <w:rsid w:val="00CC5927"/>
    <w:rPr>
      <w:rFonts w:ascii="Calibri Light" w:eastAsia="Times New Roman" w:hAnsi="Calibri Light" w:cs="Mangal"/>
      <w:b/>
      <w:bCs/>
      <w:kern w:val="32"/>
      <w:sz w:val="32"/>
      <w:szCs w:val="29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CC5927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link w:val="a7"/>
    <w:uiPriority w:val="99"/>
    <w:semiHidden/>
    <w:rsid w:val="00CC592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9">
    <w:name w:val="No Spacing"/>
    <w:uiPriority w:val="1"/>
    <w:qFormat/>
    <w:rsid w:val="00AA2460"/>
    <w:pPr>
      <w:widowControl w:val="0"/>
      <w:suppressAutoHyphens/>
    </w:pPr>
    <w:rPr>
      <w:rFonts w:eastAsia="SimSun" w:cs="Mangal"/>
      <w:kern w:val="1"/>
      <w:sz w:val="24"/>
      <w:szCs w:val="21"/>
      <w:lang w:eastAsia="zh-CN" w:bidi="hi-IN"/>
    </w:rPr>
  </w:style>
  <w:style w:type="paragraph" w:styleId="aa">
    <w:name w:val="Title"/>
    <w:basedOn w:val="a"/>
    <w:next w:val="a"/>
    <w:link w:val="ab"/>
    <w:uiPriority w:val="10"/>
    <w:qFormat/>
    <w:rsid w:val="008D216C"/>
    <w:pPr>
      <w:spacing w:before="240" w:after="60"/>
      <w:jc w:val="center"/>
      <w:outlineLvl w:val="0"/>
    </w:pPr>
    <w:rPr>
      <w:rFonts w:ascii="Calibri Light" w:eastAsia="Times New Roman" w:hAnsi="Calibri Light" w:cs="Mangal"/>
      <w:b/>
      <w:bCs/>
      <w:kern w:val="28"/>
      <w:sz w:val="32"/>
      <w:szCs w:val="29"/>
    </w:rPr>
  </w:style>
  <w:style w:type="character" w:customStyle="1" w:styleId="ab">
    <w:name w:val="Название Знак"/>
    <w:link w:val="aa"/>
    <w:uiPriority w:val="10"/>
    <w:rsid w:val="008D216C"/>
    <w:rPr>
      <w:rFonts w:ascii="Calibri Light" w:eastAsia="Times New Roman" w:hAnsi="Calibri Light" w:cs="Mangal"/>
      <w:b/>
      <w:bCs/>
      <w:kern w:val="28"/>
      <w:sz w:val="32"/>
      <w:szCs w:val="29"/>
      <w:lang w:eastAsia="zh-CN" w:bidi="hi-IN"/>
    </w:rPr>
  </w:style>
  <w:style w:type="paragraph" w:customStyle="1" w:styleId="ac">
    <w:name w:val="Содержимое таблицы"/>
    <w:basedOn w:val="a"/>
    <w:rsid w:val="007E256A"/>
    <w:pPr>
      <w:suppressLineNumbers/>
    </w:pPr>
    <w:rPr>
      <w:rFonts w:cs="Mangal"/>
      <w:kern w:val="2"/>
    </w:rPr>
  </w:style>
  <w:style w:type="paragraph" w:customStyle="1" w:styleId="ad">
    <w:name w:val="Базовый"/>
    <w:rsid w:val="007E256A"/>
    <w:pPr>
      <w:tabs>
        <w:tab w:val="left" w:pos="708"/>
      </w:tabs>
      <w:suppressAutoHyphens/>
      <w:spacing w:line="100" w:lineRule="atLeast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11</cp:revision>
  <cp:lastPrinted>2025-02-28T07:40:00Z</cp:lastPrinted>
  <dcterms:created xsi:type="dcterms:W3CDTF">2023-02-13T13:07:00Z</dcterms:created>
  <dcterms:modified xsi:type="dcterms:W3CDTF">2025-02-28T08:01:00Z</dcterms:modified>
</cp:coreProperties>
</file>